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77777777" w:rsidR="002F76E3" w:rsidRPr="005F628B" w:rsidRDefault="002F76E3" w:rsidP="002F76E3">
      <w:pPr>
        <w:jc w:val="center"/>
        <w:rPr>
          <w:rFonts w:ascii="GHEA Grapalat" w:hAnsi="GHEA Grapalat"/>
        </w:rPr>
      </w:pPr>
      <w:r w:rsidRPr="005F628B">
        <w:rPr>
          <w:rFonts w:ascii="GHEA Grapalat" w:hAnsi="GHEA Grapalat"/>
          <w:b/>
          <w:bCs/>
          <w:lang w:val="hy-AM"/>
        </w:rPr>
        <w:t>ՀՐԱՊԱՐԱԿԱՅԻՆ  ԾԱՆՈւՑՈւՄ</w:t>
      </w:r>
    </w:p>
    <w:p w14:paraId="5A4A911A" w14:textId="12AEF6B4" w:rsidR="002F76E3" w:rsidRPr="005F628B" w:rsidRDefault="002F76E3" w:rsidP="005F628B">
      <w:pPr>
        <w:ind w:firstLine="720"/>
        <w:jc w:val="both"/>
        <w:rPr>
          <w:rFonts w:ascii="GHEA Grapalat" w:hAnsi="GHEA Grapalat"/>
          <w:b/>
          <w:bCs/>
          <w:i/>
          <w:iCs/>
          <w:lang w:val="hy-AM"/>
        </w:rPr>
      </w:pPr>
      <w:r w:rsidRPr="005F628B">
        <w:rPr>
          <w:rFonts w:ascii="GHEA Grapalat" w:hAnsi="GHEA Grapalat"/>
          <w:i/>
          <w:i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կունենա </w:t>
      </w:r>
      <w:r w:rsidR="00EC6330">
        <w:rPr>
          <w:rFonts w:ascii="GHEA Grapalat" w:hAnsi="GHEA Grapalat"/>
          <w:b/>
          <w:bCs/>
          <w:i/>
          <w:iCs/>
          <w:kern w:val="0"/>
          <w:lang w:val="hy-AM"/>
          <w14:ligatures w14:val="none"/>
        </w:rPr>
        <w:t>2026թ. սեպտեմբերի 3-ին, ժամը՝ 11:1</w:t>
      </w:r>
      <w:r w:rsidR="00EC6330">
        <w:rPr>
          <w:rFonts w:ascii="GHEA Grapalat" w:hAnsi="GHEA Grapalat"/>
          <w:b/>
          <w:bCs/>
          <w:i/>
          <w:iCs/>
          <w:kern w:val="0"/>
          <w:lang w:val="hy-AM"/>
          <w14:ligatures w14:val="none"/>
        </w:rPr>
        <w:t>5</w:t>
      </w:r>
      <w:r w:rsidR="00EC6330">
        <w:rPr>
          <w:rFonts w:ascii="GHEA Grapalat" w:hAnsi="GHEA Grapalat"/>
          <w:b/>
          <w:bCs/>
          <w:i/>
          <w:iCs/>
          <w:kern w:val="0"/>
          <w:lang w:val="hy-AM"/>
          <w14:ligatures w14:val="none"/>
        </w:rPr>
        <w:t>-ին</w:t>
      </w:r>
      <w:r w:rsidR="00EC6330">
        <w:rPr>
          <w:rFonts w:ascii="GHEA Grapalat" w:hAnsi="GHEA Grapalat"/>
          <w:i/>
          <w:iCs/>
          <w:kern w:val="0"/>
          <w:lang w:val="hy-AM"/>
          <w14:ligatures w14:val="none"/>
        </w:rPr>
        <w:t xml:space="preserve"> </w:t>
      </w:r>
      <w:hyperlink r:id="rId5" w:history="1">
        <w:r w:rsidR="000D13EA" w:rsidRPr="005F628B">
          <w:rPr>
            <w:rStyle w:val="a3"/>
            <w:rFonts w:ascii="GHEA Grapalat" w:hAnsi="GHEA Grapalat"/>
            <w:b/>
            <w:bCs/>
            <w:i/>
            <w:iCs/>
            <w:lang w:val="hy-AM"/>
          </w:rPr>
          <w:t>https://www.e-auctions.am</w:t>
        </w:r>
      </w:hyperlink>
      <w:r w:rsidRPr="005F628B">
        <w:rPr>
          <w:rFonts w:ascii="GHEA Grapalat" w:hAnsi="GHEA Grapalat"/>
          <w:b/>
          <w:bCs/>
          <w:i/>
          <w:iCs/>
          <w:lang w:val="hy-AM"/>
        </w:rPr>
        <w:t xml:space="preserve"> </w:t>
      </w:r>
      <w:r w:rsidRPr="005F628B">
        <w:rPr>
          <w:rFonts w:ascii="GHEA Grapalat" w:hAnsi="GHEA Grapalat"/>
          <w:i/>
          <w:iCs/>
          <w:lang w:val="hy-AM"/>
        </w:rPr>
        <w:t>կայքի միջոցով։</w:t>
      </w:r>
    </w:p>
    <w:p w14:paraId="79AD7BDE" w14:textId="52D65789" w:rsidR="002F76E3" w:rsidRPr="00552E12" w:rsidRDefault="00DE7BE9" w:rsidP="002F76E3">
      <w:pPr>
        <w:jc w:val="center"/>
        <w:rPr>
          <w:rFonts w:ascii="GHEA Grapalat" w:hAnsi="GHEA Grapalat"/>
          <w:lang w:val="hy-AM"/>
        </w:rPr>
      </w:pPr>
      <w:r w:rsidRPr="005F628B">
        <w:rPr>
          <w:rFonts w:ascii="GHEA Grapalat" w:hAnsi="GHEA Grapalat"/>
          <w:b/>
          <w:bCs/>
          <w:lang w:val="hy-AM"/>
        </w:rPr>
        <w:t xml:space="preserve">ԷԼԵԿՏՐՈՆԱՅԻՆ </w:t>
      </w:r>
      <w:r w:rsidR="002F76E3" w:rsidRPr="005F628B">
        <w:rPr>
          <w:rFonts w:ascii="GHEA Grapalat" w:hAnsi="GHEA Grapalat"/>
          <w:b/>
          <w:bCs/>
          <w:lang w:val="hy-AM"/>
        </w:rPr>
        <w:t>ԱՃՈւՐԴՈՎ ՎԱՃԱՌՎՈւՄ Է</w:t>
      </w:r>
    </w:p>
    <w:p w14:paraId="0F75E34B" w14:textId="2165264D" w:rsidR="002F76E3" w:rsidRDefault="00BF0B4B" w:rsidP="00BF0B4B">
      <w:pPr>
        <w:ind w:firstLine="720"/>
        <w:jc w:val="both"/>
        <w:rPr>
          <w:rFonts w:ascii="GHEA Grapalat" w:hAnsi="GHEA Grapalat"/>
          <w:b/>
          <w:bCs/>
          <w:lang w:val="hy-AM"/>
        </w:rPr>
      </w:pPr>
      <w:bookmarkStart w:id="0" w:name="_Hlk181692298"/>
      <w:bookmarkStart w:id="1" w:name="_Hlk181874982"/>
      <w:r w:rsidRPr="005F628B">
        <w:rPr>
          <w:rFonts w:ascii="GHEA Grapalat" w:hAnsi="GHEA Grapalat"/>
          <w:b/>
          <w:bCs/>
          <w:lang w:val="hy-AM"/>
        </w:rPr>
        <w:t xml:space="preserve">Հայաստանի Հանրապետության </w:t>
      </w:r>
      <w:r w:rsidR="001F62C0" w:rsidRPr="005F628B">
        <w:rPr>
          <w:rFonts w:ascii="GHEA Grapalat" w:hAnsi="GHEA Grapalat"/>
          <w:b/>
          <w:bCs/>
          <w:lang w:val="hy-AM"/>
        </w:rPr>
        <w:t xml:space="preserve">կառավարության </w:t>
      </w:r>
      <w:r w:rsidR="006F3F28" w:rsidRPr="005F628B">
        <w:rPr>
          <w:rFonts w:ascii="GHEA Grapalat" w:hAnsi="GHEA Grapalat"/>
          <w:b/>
          <w:bCs/>
          <w:lang w:val="hy-AM"/>
        </w:rPr>
        <w:t>2026 թվականի մարտի 19-ի N 327-Ա</w:t>
      </w:r>
      <w:r w:rsidRPr="005F628B">
        <w:rPr>
          <w:rFonts w:ascii="GHEA Grapalat" w:hAnsi="GHEA Grapalat"/>
          <w:b/>
          <w:bCs/>
          <w:lang w:val="hy-AM"/>
        </w:rPr>
        <w:t xml:space="preserve"> </w:t>
      </w:r>
      <w:r w:rsidR="001F62C0" w:rsidRPr="005F628B">
        <w:rPr>
          <w:rFonts w:ascii="GHEA Grapalat" w:hAnsi="GHEA Grapalat"/>
          <w:b/>
          <w:bCs/>
          <w:lang w:val="hy-AM"/>
        </w:rPr>
        <w:t>որոշումով</w:t>
      </w:r>
      <w:r w:rsidRPr="005F628B">
        <w:rPr>
          <w:rFonts w:ascii="GHEA Grapalat" w:hAnsi="GHEA Grapalat"/>
          <w:b/>
          <w:bCs/>
          <w:lang w:val="hy-AM"/>
        </w:rPr>
        <w:t xml:space="preserve"> </w:t>
      </w:r>
      <w:bookmarkEnd w:id="0"/>
      <w:r w:rsidRPr="005F628B">
        <w:rPr>
          <w:rFonts w:ascii="GHEA Grapalat" w:hAnsi="GHEA Grapalat"/>
          <w:lang w:val="hy-AM"/>
        </w:rPr>
        <w:t xml:space="preserve">օտարման ենթակա </w:t>
      </w:r>
      <w:r w:rsidR="005C16F3" w:rsidRPr="005F628B">
        <w:rPr>
          <w:rFonts w:ascii="GHEA Grapalat" w:hAnsi="GHEA Grapalat"/>
          <w:lang w:val="hy-AM"/>
        </w:rPr>
        <w:t xml:space="preserve">Հայաստանի Հանրապետության տարածքային կառավարման և ենթակառուցվածքների նախարարության պետական գույքի կառավարման կոմիտեին </w:t>
      </w:r>
      <w:r w:rsidRPr="005F628B">
        <w:rPr>
          <w:rFonts w:ascii="GHEA Grapalat" w:hAnsi="GHEA Grapalat"/>
          <w:lang w:val="hy-AM"/>
        </w:rPr>
        <w:t xml:space="preserve"> ամրացված</w:t>
      </w:r>
      <w:r w:rsidR="002F76E3" w:rsidRPr="005F628B">
        <w:rPr>
          <w:rFonts w:ascii="GHEA Grapalat" w:hAnsi="GHEA Grapalat"/>
          <w:lang w:val="hy-AM"/>
        </w:rPr>
        <w:t>, պետական սեփականություն հանդիսացող անշարժ գույքը</w:t>
      </w:r>
      <w:r w:rsidR="002F76E3" w:rsidRPr="005F628B">
        <w:rPr>
          <w:rFonts w:ascii="GHEA Grapalat" w:hAnsi="GHEA Grapalat"/>
          <w:b/>
          <w:bCs/>
          <w:lang w:val="hy-AM"/>
        </w:rPr>
        <w:t xml:space="preserve"> </w:t>
      </w:r>
    </w:p>
    <w:tbl>
      <w:tblPr>
        <w:tblpPr w:leftFromText="180" w:rightFromText="180" w:topFromText="180" w:bottomFromText="180" w:vertAnchor="text" w:tblpX="-1245"/>
        <w:tblW w:w="15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
        <w:gridCol w:w="1380"/>
        <w:gridCol w:w="1504"/>
        <w:gridCol w:w="1276"/>
        <w:gridCol w:w="1134"/>
        <w:gridCol w:w="1276"/>
        <w:gridCol w:w="1417"/>
        <w:gridCol w:w="1276"/>
        <w:gridCol w:w="1418"/>
        <w:gridCol w:w="1275"/>
        <w:gridCol w:w="1134"/>
        <w:gridCol w:w="1276"/>
      </w:tblGrid>
      <w:tr w:rsidR="009A1A8A" w14:paraId="1F84B0EE" w14:textId="77777777" w:rsidTr="009A1A8A">
        <w:trPr>
          <w:trHeight w:val="2774"/>
        </w:trPr>
        <w:tc>
          <w:tcPr>
            <w:tcW w:w="1080" w:type="dxa"/>
            <w:vAlign w:val="center"/>
          </w:tcPr>
          <w:p w14:paraId="704B89A5" w14:textId="3FC822BB" w:rsidR="009A1A8A" w:rsidRDefault="009A1A8A" w:rsidP="00844D78">
            <w:pPr>
              <w:spacing w:after="0" w:line="240" w:lineRule="auto"/>
              <w:jc w:val="center"/>
              <w:rPr>
                <w:rFonts w:ascii="GHEA Grapalat" w:eastAsia="GHEA Grapalat" w:hAnsi="GHEA Grapalat" w:cs="GHEA Grapalat"/>
                <w:b/>
                <w:bCs/>
                <w:sz w:val="16"/>
                <w:szCs w:val="16"/>
              </w:rPr>
            </w:pPr>
            <w:r w:rsidRPr="009A1A8A">
              <w:rPr>
                <w:rFonts w:ascii="GHEA Grapalat" w:eastAsia="GHEA Grapalat" w:hAnsi="GHEA Grapalat" w:cs="GHEA Grapalat"/>
                <w:b/>
                <w:bCs/>
                <w:sz w:val="16"/>
                <w:szCs w:val="16"/>
              </w:rPr>
              <w:t>Որոշման հավելվածի լոտի համարը</w:t>
            </w:r>
          </w:p>
        </w:tc>
        <w:tc>
          <w:tcPr>
            <w:tcW w:w="1380" w:type="dxa"/>
            <w:vAlign w:val="center"/>
          </w:tcPr>
          <w:p w14:paraId="1CEC6BAA" w14:textId="77777777" w:rsidR="009A1A8A" w:rsidRDefault="009A1A8A" w:rsidP="00844D78">
            <w:pPr>
              <w:spacing w:after="0" w:line="240" w:lineRule="auto"/>
              <w:jc w:val="center"/>
              <w:rPr>
                <w:rFonts w:ascii="GHEA Grapalat" w:eastAsia="GHEA Grapalat" w:hAnsi="GHEA Grapalat" w:cs="GHEA Grapalat"/>
                <w:b/>
                <w:bCs/>
                <w:sz w:val="16"/>
                <w:szCs w:val="16"/>
              </w:rPr>
            </w:pPr>
            <w:r>
              <w:rPr>
                <w:rFonts w:ascii="GHEA Grapalat" w:eastAsia="GHEA Grapalat" w:hAnsi="GHEA Grapalat" w:cs="GHEA Grapalat"/>
                <w:b/>
                <w:bCs/>
                <w:sz w:val="16"/>
                <w:szCs w:val="16"/>
              </w:rPr>
              <w:t>Անշարժ գույքի (լոտի) անվանումը</w:t>
            </w:r>
          </w:p>
        </w:tc>
        <w:tc>
          <w:tcPr>
            <w:tcW w:w="1504" w:type="dxa"/>
            <w:vAlign w:val="center"/>
          </w:tcPr>
          <w:p w14:paraId="34EB21D0" w14:textId="77777777" w:rsidR="009A1A8A" w:rsidRDefault="009A1A8A" w:rsidP="00844D78">
            <w:pPr>
              <w:spacing w:after="0" w:line="240" w:lineRule="auto"/>
              <w:jc w:val="center"/>
              <w:rPr>
                <w:rFonts w:ascii="GHEA Grapalat" w:eastAsia="GHEA Grapalat" w:hAnsi="GHEA Grapalat" w:cs="GHEA Grapalat"/>
                <w:b/>
                <w:bCs/>
                <w:sz w:val="16"/>
                <w:szCs w:val="16"/>
              </w:rPr>
            </w:pPr>
            <w:r>
              <w:rPr>
                <w:rFonts w:ascii="GHEA Grapalat" w:eastAsia="GHEA Grapalat" w:hAnsi="GHEA Grapalat" w:cs="GHEA Grapalat"/>
                <w:b/>
                <w:bCs/>
                <w:sz w:val="16"/>
                <w:szCs w:val="16"/>
              </w:rPr>
              <w:t>Հասցե</w:t>
            </w:r>
          </w:p>
        </w:tc>
        <w:tc>
          <w:tcPr>
            <w:tcW w:w="1276" w:type="dxa"/>
            <w:vAlign w:val="center"/>
          </w:tcPr>
          <w:p w14:paraId="3B7D0639" w14:textId="77777777" w:rsidR="009A1A8A" w:rsidRDefault="009A1A8A" w:rsidP="00844D78">
            <w:pPr>
              <w:spacing w:after="0" w:line="240" w:lineRule="auto"/>
              <w:jc w:val="center"/>
              <w:rPr>
                <w:rFonts w:ascii="GHEA Grapalat" w:eastAsia="GHEA Grapalat" w:hAnsi="GHEA Grapalat" w:cs="GHEA Grapalat"/>
                <w:b/>
                <w:bCs/>
                <w:sz w:val="16"/>
                <w:szCs w:val="16"/>
              </w:rPr>
            </w:pPr>
            <w:r>
              <w:rPr>
                <w:rFonts w:ascii="GHEA Grapalat" w:eastAsia="GHEA Grapalat" w:hAnsi="GHEA Grapalat" w:cs="GHEA Grapalat"/>
                <w:b/>
                <w:bCs/>
                <w:sz w:val="16"/>
                <w:szCs w:val="16"/>
              </w:rPr>
              <w:t xml:space="preserve"> Ընդհանուր մակերեսը (քառ. մետր)</w:t>
            </w:r>
          </w:p>
        </w:tc>
        <w:tc>
          <w:tcPr>
            <w:tcW w:w="1134" w:type="dxa"/>
            <w:vAlign w:val="center"/>
          </w:tcPr>
          <w:p w14:paraId="4664947E" w14:textId="77777777" w:rsidR="009A1A8A" w:rsidRDefault="009A1A8A" w:rsidP="00844D78">
            <w:pPr>
              <w:spacing w:after="0" w:line="240" w:lineRule="auto"/>
              <w:jc w:val="center"/>
              <w:rPr>
                <w:rFonts w:ascii="GHEA Grapalat" w:eastAsia="GHEA Grapalat" w:hAnsi="GHEA Grapalat" w:cs="GHEA Grapalat"/>
                <w:b/>
                <w:bCs/>
                <w:sz w:val="16"/>
                <w:szCs w:val="16"/>
              </w:rPr>
            </w:pPr>
            <w:r>
              <w:rPr>
                <w:rFonts w:ascii="GHEA Grapalat" w:eastAsia="GHEA Grapalat" w:hAnsi="GHEA Grapalat" w:cs="GHEA Grapalat"/>
                <w:b/>
                <w:bCs/>
                <w:sz w:val="16"/>
                <w:szCs w:val="16"/>
              </w:rPr>
              <w:t xml:space="preserve">Հողամասի մակերեսը (հեկտար)                                                             </w:t>
            </w:r>
          </w:p>
        </w:tc>
        <w:tc>
          <w:tcPr>
            <w:tcW w:w="1276" w:type="dxa"/>
            <w:vAlign w:val="center"/>
          </w:tcPr>
          <w:p w14:paraId="1BA1932C" w14:textId="77777777" w:rsidR="009A1A8A" w:rsidRDefault="009A1A8A" w:rsidP="00844D78">
            <w:pPr>
              <w:spacing w:after="0" w:line="240" w:lineRule="auto"/>
              <w:jc w:val="center"/>
              <w:rPr>
                <w:rFonts w:ascii="GHEA Grapalat" w:eastAsia="GHEA Grapalat" w:hAnsi="GHEA Grapalat" w:cs="GHEA Grapalat"/>
                <w:b/>
                <w:bCs/>
                <w:sz w:val="16"/>
                <w:szCs w:val="16"/>
              </w:rPr>
            </w:pPr>
            <w:r>
              <w:rPr>
                <w:rFonts w:ascii="GHEA Grapalat" w:eastAsia="GHEA Grapalat" w:hAnsi="GHEA Grapalat" w:cs="GHEA Grapalat"/>
                <w:b/>
                <w:bCs/>
                <w:sz w:val="16"/>
                <w:szCs w:val="16"/>
              </w:rPr>
              <w:t>Անշարժ գույքի գնահատված արժեքը                                (ՀՀ դրամ)</w:t>
            </w:r>
          </w:p>
        </w:tc>
        <w:tc>
          <w:tcPr>
            <w:tcW w:w="1417" w:type="dxa"/>
            <w:vAlign w:val="center"/>
          </w:tcPr>
          <w:p w14:paraId="2097B9F5" w14:textId="77777777" w:rsidR="009A1A8A" w:rsidRDefault="009A1A8A" w:rsidP="00844D78">
            <w:pPr>
              <w:spacing w:after="0" w:line="240" w:lineRule="auto"/>
              <w:jc w:val="center"/>
              <w:rPr>
                <w:rFonts w:ascii="GHEA Grapalat" w:eastAsia="GHEA Grapalat" w:hAnsi="GHEA Grapalat" w:cs="GHEA Grapalat"/>
                <w:b/>
                <w:bCs/>
                <w:sz w:val="16"/>
                <w:szCs w:val="16"/>
              </w:rPr>
            </w:pPr>
            <w:r>
              <w:rPr>
                <w:rFonts w:ascii="GHEA Grapalat" w:eastAsia="GHEA Grapalat" w:hAnsi="GHEA Grapalat" w:cs="GHEA Grapalat"/>
                <w:b/>
                <w:bCs/>
                <w:sz w:val="16"/>
                <w:szCs w:val="16"/>
              </w:rPr>
              <w:t>Անշարժ գույքի գնահատված շուկայական արժեքում ներառված հատկացված հողամասի գնահատված շուկայական արժեքը</w:t>
            </w:r>
          </w:p>
          <w:p w14:paraId="77C59D9A" w14:textId="77777777" w:rsidR="009A1A8A" w:rsidRDefault="009A1A8A" w:rsidP="00844D78">
            <w:pPr>
              <w:spacing w:after="0" w:line="240" w:lineRule="auto"/>
              <w:jc w:val="center"/>
              <w:rPr>
                <w:rFonts w:ascii="GHEA Grapalat" w:eastAsia="GHEA Grapalat" w:hAnsi="GHEA Grapalat" w:cs="GHEA Grapalat"/>
                <w:b/>
                <w:bCs/>
                <w:sz w:val="16"/>
                <w:szCs w:val="16"/>
              </w:rPr>
            </w:pPr>
            <w:r>
              <w:rPr>
                <w:rFonts w:ascii="GHEA Grapalat" w:eastAsia="GHEA Grapalat" w:hAnsi="GHEA Grapalat" w:cs="GHEA Grapalat"/>
                <w:b/>
                <w:bCs/>
                <w:sz w:val="16"/>
                <w:szCs w:val="16"/>
              </w:rPr>
              <w:t xml:space="preserve"> (ՀՀ դրամ)</w:t>
            </w:r>
          </w:p>
        </w:tc>
        <w:tc>
          <w:tcPr>
            <w:tcW w:w="1276" w:type="dxa"/>
          </w:tcPr>
          <w:p w14:paraId="733C2696" w14:textId="77777777" w:rsidR="009A1A8A" w:rsidRDefault="009A1A8A" w:rsidP="00844D78">
            <w:pPr>
              <w:spacing w:after="0" w:line="240" w:lineRule="auto"/>
              <w:jc w:val="center"/>
              <w:rPr>
                <w:rFonts w:ascii="GHEA Grapalat" w:eastAsia="GHEA Grapalat" w:hAnsi="GHEA Grapalat" w:cs="GHEA Grapalat"/>
                <w:b/>
                <w:bCs/>
                <w:sz w:val="16"/>
                <w:szCs w:val="16"/>
              </w:rPr>
            </w:pPr>
          </w:p>
          <w:p w14:paraId="65A13C41" w14:textId="77777777" w:rsidR="009A1A8A" w:rsidRDefault="009A1A8A" w:rsidP="00844D78">
            <w:pPr>
              <w:spacing w:after="0" w:line="240" w:lineRule="auto"/>
              <w:jc w:val="center"/>
              <w:rPr>
                <w:rFonts w:ascii="GHEA Grapalat" w:eastAsia="GHEA Grapalat" w:hAnsi="GHEA Grapalat" w:cs="GHEA Grapalat"/>
                <w:b/>
                <w:bCs/>
                <w:sz w:val="16"/>
                <w:szCs w:val="16"/>
              </w:rPr>
            </w:pPr>
          </w:p>
          <w:p w14:paraId="75917BE0" w14:textId="77777777" w:rsidR="009A1A8A" w:rsidRDefault="009A1A8A" w:rsidP="00844D78">
            <w:pPr>
              <w:spacing w:after="0" w:line="240" w:lineRule="auto"/>
              <w:jc w:val="center"/>
              <w:rPr>
                <w:rFonts w:ascii="GHEA Grapalat" w:eastAsia="GHEA Grapalat" w:hAnsi="GHEA Grapalat" w:cs="GHEA Grapalat"/>
                <w:b/>
                <w:bCs/>
                <w:sz w:val="16"/>
                <w:szCs w:val="16"/>
              </w:rPr>
            </w:pPr>
            <w:r>
              <w:rPr>
                <w:rFonts w:ascii="GHEA Grapalat" w:eastAsia="GHEA Grapalat" w:hAnsi="GHEA Grapalat" w:cs="GHEA Grapalat"/>
                <w:b/>
                <w:bCs/>
                <w:sz w:val="16"/>
                <w:szCs w:val="16"/>
              </w:rPr>
              <w:t>Հողամասի տվյալ պահին գործող շուկայական արժեքին մոտարկված կադաստրային արժեքը (ՀՀ դրամ)</w:t>
            </w:r>
          </w:p>
        </w:tc>
        <w:tc>
          <w:tcPr>
            <w:tcW w:w="1418" w:type="dxa"/>
            <w:vAlign w:val="center"/>
          </w:tcPr>
          <w:p w14:paraId="694A40A6" w14:textId="77777777" w:rsidR="009A1A8A" w:rsidRDefault="009A1A8A" w:rsidP="00844D78">
            <w:pPr>
              <w:spacing w:after="0" w:line="240" w:lineRule="auto"/>
              <w:jc w:val="center"/>
              <w:rPr>
                <w:rFonts w:ascii="GHEA Grapalat" w:eastAsia="GHEA Grapalat" w:hAnsi="GHEA Grapalat" w:cs="GHEA Grapalat"/>
                <w:b/>
                <w:bCs/>
                <w:sz w:val="16"/>
                <w:szCs w:val="16"/>
              </w:rPr>
            </w:pPr>
            <w:r>
              <w:rPr>
                <w:rFonts w:ascii="GHEA Grapalat" w:eastAsia="GHEA Grapalat" w:hAnsi="GHEA Grapalat" w:cs="GHEA Grapalat"/>
                <w:b/>
                <w:bCs/>
                <w:sz w:val="16"/>
                <w:szCs w:val="16"/>
              </w:rPr>
              <w:t>Լոտի մեկնարկային գինը</w:t>
            </w:r>
            <w:r>
              <w:rPr>
                <w:rFonts w:ascii="GHEA Grapalat" w:eastAsia="GHEA Grapalat" w:hAnsi="GHEA Grapalat" w:cs="GHEA Grapalat"/>
                <w:b/>
                <w:bCs/>
                <w:sz w:val="16"/>
                <w:szCs w:val="16"/>
              </w:rPr>
              <w:br/>
              <w:t>(ՀՀ դրամ)</w:t>
            </w:r>
          </w:p>
        </w:tc>
        <w:tc>
          <w:tcPr>
            <w:tcW w:w="1275" w:type="dxa"/>
            <w:vAlign w:val="center"/>
          </w:tcPr>
          <w:p w14:paraId="609F1F4E" w14:textId="77777777" w:rsidR="009A1A8A" w:rsidRDefault="009A1A8A" w:rsidP="00844D78">
            <w:pPr>
              <w:spacing w:after="0" w:line="240" w:lineRule="auto"/>
              <w:jc w:val="center"/>
              <w:rPr>
                <w:rFonts w:ascii="GHEA Grapalat" w:eastAsia="GHEA Grapalat" w:hAnsi="GHEA Grapalat" w:cs="GHEA Grapalat"/>
                <w:b/>
                <w:bCs/>
                <w:sz w:val="16"/>
                <w:szCs w:val="16"/>
              </w:rPr>
            </w:pPr>
            <w:r>
              <w:rPr>
                <w:rFonts w:ascii="GHEA Grapalat" w:eastAsia="GHEA Grapalat" w:hAnsi="GHEA Grapalat" w:cs="GHEA Grapalat"/>
                <w:b/>
                <w:bCs/>
                <w:sz w:val="16"/>
                <w:szCs w:val="16"/>
              </w:rPr>
              <w:t>Նախավճարը                   (ՀՀ դրամ)</w:t>
            </w:r>
          </w:p>
        </w:tc>
        <w:tc>
          <w:tcPr>
            <w:tcW w:w="1134" w:type="dxa"/>
            <w:vAlign w:val="center"/>
          </w:tcPr>
          <w:p w14:paraId="5380EEF7" w14:textId="77777777" w:rsidR="009A1A8A" w:rsidRDefault="009A1A8A" w:rsidP="00844D78">
            <w:pPr>
              <w:spacing w:after="0" w:line="240" w:lineRule="auto"/>
              <w:jc w:val="center"/>
              <w:rPr>
                <w:rFonts w:ascii="GHEA Grapalat" w:eastAsia="GHEA Grapalat" w:hAnsi="GHEA Grapalat" w:cs="GHEA Grapalat"/>
                <w:b/>
                <w:bCs/>
                <w:sz w:val="16"/>
                <w:szCs w:val="16"/>
              </w:rPr>
            </w:pPr>
            <w:r>
              <w:rPr>
                <w:rFonts w:ascii="GHEA Grapalat" w:eastAsia="GHEA Grapalat" w:hAnsi="GHEA Grapalat" w:cs="GHEA Grapalat"/>
                <w:b/>
                <w:bCs/>
                <w:sz w:val="16"/>
                <w:szCs w:val="16"/>
              </w:rPr>
              <w:t>Նվազագույն գնային հավելման չափը</w:t>
            </w:r>
          </w:p>
          <w:p w14:paraId="145C6EB2" w14:textId="77777777" w:rsidR="009A1A8A" w:rsidRDefault="009A1A8A" w:rsidP="00844D78">
            <w:pPr>
              <w:spacing w:after="0" w:line="240" w:lineRule="auto"/>
              <w:jc w:val="center"/>
              <w:rPr>
                <w:rFonts w:ascii="GHEA Grapalat" w:eastAsia="GHEA Grapalat" w:hAnsi="GHEA Grapalat" w:cs="GHEA Grapalat"/>
                <w:b/>
                <w:bCs/>
                <w:sz w:val="16"/>
                <w:szCs w:val="16"/>
              </w:rPr>
            </w:pPr>
            <w:r>
              <w:rPr>
                <w:rFonts w:ascii="GHEA Grapalat" w:eastAsia="GHEA Grapalat" w:hAnsi="GHEA Grapalat" w:cs="GHEA Grapalat"/>
                <w:b/>
                <w:bCs/>
                <w:sz w:val="16"/>
                <w:szCs w:val="16"/>
              </w:rPr>
              <w:t>(ՀՀ դրամ)</w:t>
            </w:r>
          </w:p>
        </w:tc>
        <w:tc>
          <w:tcPr>
            <w:tcW w:w="1276" w:type="dxa"/>
            <w:vAlign w:val="center"/>
          </w:tcPr>
          <w:p w14:paraId="390F6AE5" w14:textId="77777777" w:rsidR="009A1A8A" w:rsidRDefault="009A1A8A" w:rsidP="00844D78">
            <w:pPr>
              <w:spacing w:after="0" w:line="240" w:lineRule="auto"/>
              <w:jc w:val="center"/>
              <w:rPr>
                <w:rFonts w:ascii="GHEA Grapalat" w:eastAsia="GHEA Grapalat" w:hAnsi="GHEA Grapalat" w:cs="GHEA Grapalat"/>
                <w:b/>
                <w:bCs/>
                <w:sz w:val="16"/>
                <w:szCs w:val="16"/>
              </w:rPr>
            </w:pPr>
            <w:r>
              <w:rPr>
                <w:rFonts w:ascii="GHEA Grapalat" w:eastAsia="GHEA Grapalat" w:hAnsi="GHEA Grapalat" w:cs="GHEA Grapalat"/>
                <w:b/>
                <w:bCs/>
                <w:sz w:val="16"/>
                <w:szCs w:val="16"/>
              </w:rPr>
              <w:t xml:space="preserve">Գույքի արժեքի որոշման համար նախատեսված գումարը </w:t>
            </w:r>
            <w:r>
              <w:rPr>
                <w:rFonts w:ascii="GHEA Grapalat" w:eastAsia="GHEA Grapalat" w:hAnsi="GHEA Grapalat" w:cs="GHEA Grapalat"/>
                <w:b/>
                <w:bCs/>
                <w:sz w:val="16"/>
                <w:szCs w:val="16"/>
              </w:rPr>
              <w:br/>
              <w:t>(ՀՀ դրամ)</w:t>
            </w:r>
          </w:p>
        </w:tc>
      </w:tr>
      <w:tr w:rsidR="009A1A8A" w14:paraId="4AE3AD1C" w14:textId="77777777" w:rsidTr="009A1A8A">
        <w:trPr>
          <w:trHeight w:val="2145"/>
        </w:trPr>
        <w:tc>
          <w:tcPr>
            <w:tcW w:w="1080" w:type="dxa"/>
            <w:vAlign w:val="center"/>
          </w:tcPr>
          <w:p w14:paraId="3004D279" w14:textId="3B494A66" w:rsidR="009A1A8A" w:rsidRPr="009A1A8A" w:rsidRDefault="009A1A8A" w:rsidP="00844D78">
            <w:pPr>
              <w:jc w:val="center"/>
              <w:rPr>
                <w:rFonts w:ascii="GHEA Grapalat" w:eastAsia="GHEA Grapalat" w:hAnsi="GHEA Grapalat" w:cs="GHEA Grapalat"/>
                <w:sz w:val="16"/>
                <w:szCs w:val="16"/>
                <w:lang w:val="hy-AM"/>
              </w:rPr>
            </w:pPr>
            <w:r>
              <w:rPr>
                <w:rFonts w:ascii="GHEA Grapalat" w:eastAsia="GHEA Grapalat" w:hAnsi="GHEA Grapalat" w:cs="GHEA Grapalat"/>
                <w:sz w:val="16"/>
                <w:szCs w:val="16"/>
                <w:lang w:val="hy-AM"/>
              </w:rPr>
              <w:t>4</w:t>
            </w:r>
          </w:p>
        </w:tc>
        <w:tc>
          <w:tcPr>
            <w:tcW w:w="1380" w:type="dxa"/>
            <w:shd w:val="clear" w:color="auto" w:fill="FFFFFF"/>
            <w:vAlign w:val="center"/>
          </w:tcPr>
          <w:p w14:paraId="440B274D" w14:textId="77777777" w:rsidR="009A1A8A" w:rsidRDefault="009A1A8A" w:rsidP="00844D78">
            <w:pPr>
              <w:jc w:val="center"/>
              <w:rPr>
                <w:rFonts w:ascii="GHEA Grapalat" w:eastAsia="GHEA Grapalat" w:hAnsi="GHEA Grapalat" w:cs="GHEA Grapalat"/>
                <w:sz w:val="16"/>
                <w:szCs w:val="16"/>
              </w:rPr>
            </w:pPr>
            <w:r>
              <w:rPr>
                <w:rFonts w:ascii="GHEA Grapalat" w:eastAsia="GHEA Grapalat" w:hAnsi="GHEA Grapalat" w:cs="GHEA Grapalat"/>
                <w:sz w:val="16"/>
                <w:szCs w:val="16"/>
              </w:rPr>
              <w:t xml:space="preserve">Շենք-շինություններ և հողամաս </w:t>
            </w:r>
          </w:p>
        </w:tc>
        <w:tc>
          <w:tcPr>
            <w:tcW w:w="1504" w:type="dxa"/>
            <w:vAlign w:val="center"/>
          </w:tcPr>
          <w:p w14:paraId="7AEF896A" w14:textId="77777777" w:rsidR="009A1A8A" w:rsidRDefault="009A1A8A" w:rsidP="00844D78">
            <w:pPr>
              <w:jc w:val="center"/>
              <w:rPr>
                <w:rFonts w:ascii="GHEA Grapalat" w:eastAsia="GHEA Grapalat" w:hAnsi="GHEA Grapalat" w:cs="GHEA Grapalat"/>
                <w:sz w:val="16"/>
                <w:szCs w:val="16"/>
              </w:rPr>
            </w:pPr>
            <w:r>
              <w:rPr>
                <w:rFonts w:ascii="GHEA Grapalat" w:eastAsia="GHEA Grapalat" w:hAnsi="GHEA Grapalat" w:cs="GHEA Grapalat"/>
                <w:sz w:val="16"/>
                <w:szCs w:val="16"/>
              </w:rPr>
              <w:t>Մարզ Լոռի, համայնք Ալավերդի գյուղ Ճոճկան 1 ուղեկալի (Վկայական N 30072024-06-0028)</w:t>
            </w:r>
          </w:p>
        </w:tc>
        <w:tc>
          <w:tcPr>
            <w:tcW w:w="1276" w:type="dxa"/>
            <w:vAlign w:val="center"/>
          </w:tcPr>
          <w:p w14:paraId="52779C8C" w14:textId="77777777" w:rsidR="009A1A8A" w:rsidRDefault="009A1A8A" w:rsidP="00844D78">
            <w:pPr>
              <w:spacing w:after="0" w:line="240" w:lineRule="auto"/>
              <w:jc w:val="center"/>
              <w:rPr>
                <w:rFonts w:ascii="GHEA Grapalat" w:eastAsia="GHEA Grapalat" w:hAnsi="GHEA Grapalat" w:cs="GHEA Grapalat"/>
                <w:sz w:val="16"/>
                <w:szCs w:val="16"/>
              </w:rPr>
            </w:pPr>
            <w:r>
              <w:rPr>
                <w:rFonts w:ascii="GHEA Grapalat" w:eastAsia="GHEA Grapalat" w:hAnsi="GHEA Grapalat" w:cs="GHEA Grapalat"/>
                <w:sz w:val="16"/>
                <w:szCs w:val="16"/>
              </w:rPr>
              <w:t>1109.5</w:t>
            </w:r>
          </w:p>
        </w:tc>
        <w:tc>
          <w:tcPr>
            <w:tcW w:w="1134" w:type="dxa"/>
            <w:vAlign w:val="center"/>
          </w:tcPr>
          <w:p w14:paraId="51BD7635" w14:textId="77777777" w:rsidR="009A1A8A" w:rsidRDefault="009A1A8A" w:rsidP="00844D78">
            <w:pPr>
              <w:spacing w:after="0" w:line="240" w:lineRule="auto"/>
              <w:jc w:val="center"/>
              <w:rPr>
                <w:rFonts w:ascii="GHEA Grapalat" w:eastAsia="GHEA Grapalat" w:hAnsi="GHEA Grapalat" w:cs="GHEA Grapalat"/>
                <w:sz w:val="16"/>
                <w:szCs w:val="16"/>
              </w:rPr>
            </w:pPr>
            <w:r>
              <w:rPr>
                <w:rFonts w:ascii="GHEA Grapalat" w:eastAsia="GHEA Grapalat" w:hAnsi="GHEA Grapalat" w:cs="GHEA Grapalat"/>
                <w:sz w:val="16"/>
                <w:szCs w:val="16"/>
              </w:rPr>
              <w:t>4</w:t>
            </w:r>
          </w:p>
        </w:tc>
        <w:tc>
          <w:tcPr>
            <w:tcW w:w="1276" w:type="dxa"/>
            <w:vAlign w:val="center"/>
          </w:tcPr>
          <w:p w14:paraId="6C6CB6CD" w14:textId="77777777" w:rsidR="009A1A8A" w:rsidRDefault="009A1A8A" w:rsidP="009A1A8A">
            <w:pPr>
              <w:spacing w:after="0" w:line="240" w:lineRule="auto"/>
              <w:jc w:val="center"/>
              <w:rPr>
                <w:rFonts w:ascii="GHEA Grapalat" w:eastAsia="GHEA Grapalat" w:hAnsi="GHEA Grapalat" w:cs="GHEA Grapalat"/>
                <w:sz w:val="16"/>
                <w:szCs w:val="16"/>
              </w:rPr>
            </w:pPr>
            <w:r>
              <w:rPr>
                <w:rFonts w:ascii="GHEA Grapalat" w:eastAsia="GHEA Grapalat" w:hAnsi="GHEA Grapalat" w:cs="GHEA Grapalat"/>
                <w:sz w:val="16"/>
                <w:szCs w:val="16"/>
              </w:rPr>
              <w:t>68</w:t>
            </w:r>
            <w:r>
              <w:rPr>
                <w:sz w:val="16"/>
                <w:szCs w:val="16"/>
              </w:rPr>
              <w:t> </w:t>
            </w:r>
            <w:r>
              <w:rPr>
                <w:rFonts w:ascii="GHEA Grapalat" w:eastAsia="GHEA Grapalat" w:hAnsi="GHEA Grapalat" w:cs="GHEA Grapalat"/>
                <w:sz w:val="16"/>
                <w:szCs w:val="16"/>
              </w:rPr>
              <w:t>933 000</w:t>
            </w:r>
          </w:p>
        </w:tc>
        <w:tc>
          <w:tcPr>
            <w:tcW w:w="1417" w:type="dxa"/>
            <w:vAlign w:val="center"/>
          </w:tcPr>
          <w:p w14:paraId="21ADD7BA" w14:textId="43BB7428" w:rsidR="009A1A8A" w:rsidRDefault="009A1A8A" w:rsidP="009A1A8A">
            <w:pPr>
              <w:spacing w:after="0" w:line="240" w:lineRule="auto"/>
              <w:jc w:val="center"/>
              <w:rPr>
                <w:rFonts w:ascii="GHEA Grapalat" w:eastAsia="GHEA Grapalat" w:hAnsi="GHEA Grapalat" w:cs="GHEA Grapalat"/>
                <w:sz w:val="16"/>
                <w:szCs w:val="16"/>
              </w:rPr>
            </w:pPr>
            <w:r>
              <w:rPr>
                <w:rFonts w:ascii="GHEA Grapalat" w:eastAsia="GHEA Grapalat" w:hAnsi="GHEA Grapalat" w:cs="GHEA Grapalat"/>
                <w:sz w:val="16"/>
                <w:szCs w:val="16"/>
              </w:rPr>
              <w:t>13</w:t>
            </w:r>
            <w:r>
              <w:rPr>
                <w:sz w:val="16"/>
                <w:szCs w:val="16"/>
              </w:rPr>
              <w:t> </w:t>
            </w:r>
            <w:r>
              <w:rPr>
                <w:rFonts w:ascii="GHEA Grapalat" w:eastAsia="GHEA Grapalat" w:hAnsi="GHEA Grapalat" w:cs="GHEA Grapalat"/>
                <w:sz w:val="16"/>
                <w:szCs w:val="16"/>
              </w:rPr>
              <w:t>464</w:t>
            </w:r>
            <w:r>
              <w:rPr>
                <w:sz w:val="16"/>
                <w:szCs w:val="16"/>
              </w:rPr>
              <w:t> </w:t>
            </w:r>
            <w:r>
              <w:rPr>
                <w:rFonts w:ascii="GHEA Grapalat" w:eastAsia="GHEA Grapalat" w:hAnsi="GHEA Grapalat" w:cs="GHEA Grapalat"/>
                <w:sz w:val="16"/>
                <w:szCs w:val="16"/>
              </w:rPr>
              <w:t>000</w:t>
            </w:r>
          </w:p>
        </w:tc>
        <w:tc>
          <w:tcPr>
            <w:tcW w:w="1276" w:type="dxa"/>
          </w:tcPr>
          <w:p w14:paraId="2539BAC9" w14:textId="77777777" w:rsidR="009A1A8A" w:rsidRDefault="009A1A8A" w:rsidP="009A1A8A">
            <w:pPr>
              <w:spacing w:after="0" w:line="240" w:lineRule="auto"/>
              <w:jc w:val="center"/>
              <w:rPr>
                <w:rFonts w:ascii="GHEA Grapalat" w:eastAsia="GHEA Grapalat" w:hAnsi="GHEA Grapalat" w:cs="GHEA Grapalat"/>
                <w:sz w:val="16"/>
                <w:szCs w:val="16"/>
              </w:rPr>
            </w:pPr>
          </w:p>
          <w:p w14:paraId="32BF7E0C" w14:textId="77777777" w:rsidR="009A1A8A" w:rsidRDefault="009A1A8A" w:rsidP="009A1A8A">
            <w:pPr>
              <w:spacing w:after="0" w:line="240" w:lineRule="auto"/>
              <w:jc w:val="center"/>
              <w:rPr>
                <w:rFonts w:ascii="GHEA Grapalat" w:eastAsia="GHEA Grapalat" w:hAnsi="GHEA Grapalat" w:cs="GHEA Grapalat"/>
                <w:sz w:val="16"/>
                <w:szCs w:val="16"/>
              </w:rPr>
            </w:pPr>
          </w:p>
          <w:p w14:paraId="775361B5" w14:textId="77777777" w:rsidR="009A1A8A" w:rsidRDefault="009A1A8A" w:rsidP="009A1A8A">
            <w:pPr>
              <w:spacing w:after="0" w:line="240" w:lineRule="auto"/>
              <w:jc w:val="center"/>
              <w:rPr>
                <w:rFonts w:ascii="GHEA Grapalat" w:eastAsia="GHEA Grapalat" w:hAnsi="GHEA Grapalat" w:cs="GHEA Grapalat"/>
                <w:sz w:val="16"/>
                <w:szCs w:val="16"/>
              </w:rPr>
            </w:pPr>
          </w:p>
          <w:p w14:paraId="54D8444E" w14:textId="77777777" w:rsidR="009A1A8A" w:rsidRDefault="009A1A8A" w:rsidP="009A1A8A">
            <w:pPr>
              <w:spacing w:after="0" w:line="240" w:lineRule="auto"/>
              <w:jc w:val="center"/>
              <w:rPr>
                <w:rFonts w:ascii="GHEA Grapalat" w:eastAsia="GHEA Grapalat" w:hAnsi="GHEA Grapalat" w:cs="GHEA Grapalat"/>
                <w:sz w:val="16"/>
                <w:szCs w:val="16"/>
              </w:rPr>
            </w:pPr>
          </w:p>
          <w:p w14:paraId="07C13F61" w14:textId="77777777" w:rsidR="009A1A8A" w:rsidRDefault="009A1A8A" w:rsidP="009A1A8A">
            <w:pPr>
              <w:spacing w:after="0" w:line="240" w:lineRule="auto"/>
              <w:jc w:val="center"/>
              <w:rPr>
                <w:rFonts w:ascii="GHEA Grapalat" w:eastAsia="GHEA Grapalat" w:hAnsi="GHEA Grapalat" w:cs="GHEA Grapalat"/>
                <w:sz w:val="8"/>
                <w:szCs w:val="8"/>
              </w:rPr>
            </w:pPr>
          </w:p>
          <w:p w14:paraId="1BA913F4" w14:textId="77777777" w:rsidR="009A1A8A" w:rsidRDefault="009A1A8A" w:rsidP="009A1A8A">
            <w:pPr>
              <w:spacing w:after="0" w:line="240" w:lineRule="auto"/>
              <w:jc w:val="center"/>
              <w:rPr>
                <w:rFonts w:ascii="GHEA Grapalat" w:eastAsia="GHEA Grapalat" w:hAnsi="GHEA Grapalat" w:cs="GHEA Grapalat"/>
                <w:sz w:val="16"/>
                <w:szCs w:val="16"/>
              </w:rPr>
            </w:pPr>
            <w:r>
              <w:rPr>
                <w:rFonts w:ascii="GHEA Grapalat" w:eastAsia="GHEA Grapalat" w:hAnsi="GHEA Grapalat" w:cs="GHEA Grapalat"/>
                <w:sz w:val="16"/>
                <w:szCs w:val="16"/>
              </w:rPr>
              <w:t>13 464 000</w:t>
            </w:r>
          </w:p>
        </w:tc>
        <w:tc>
          <w:tcPr>
            <w:tcW w:w="1418" w:type="dxa"/>
            <w:vAlign w:val="center"/>
          </w:tcPr>
          <w:p w14:paraId="406F3575" w14:textId="406A8C6D" w:rsidR="009A1A8A" w:rsidRPr="00455BD3" w:rsidRDefault="00582285" w:rsidP="009A1A8A">
            <w:pPr>
              <w:spacing w:after="0" w:line="240" w:lineRule="auto"/>
              <w:jc w:val="center"/>
              <w:rPr>
                <w:rFonts w:ascii="GHEA Grapalat" w:eastAsia="GHEA Grapalat" w:hAnsi="GHEA Grapalat" w:cs="GHEA Grapalat"/>
                <w:b/>
                <w:bCs/>
                <w:sz w:val="16"/>
                <w:szCs w:val="16"/>
              </w:rPr>
            </w:pPr>
            <w:r w:rsidRPr="00582285">
              <w:rPr>
                <w:rFonts w:ascii="GHEA Grapalat" w:eastAsia="GHEA Grapalat" w:hAnsi="GHEA Grapalat" w:cs="GHEA Grapalat"/>
                <w:b/>
                <w:bCs/>
                <w:sz w:val="16"/>
                <w:szCs w:val="16"/>
              </w:rPr>
              <w:t>48 253 100</w:t>
            </w:r>
          </w:p>
        </w:tc>
        <w:tc>
          <w:tcPr>
            <w:tcW w:w="1275" w:type="dxa"/>
            <w:vAlign w:val="center"/>
          </w:tcPr>
          <w:p w14:paraId="05629DBA" w14:textId="769467D7" w:rsidR="009A1A8A" w:rsidRPr="00455BD3" w:rsidRDefault="00582285" w:rsidP="009A1A8A">
            <w:pPr>
              <w:spacing w:after="0" w:line="240" w:lineRule="auto"/>
              <w:jc w:val="center"/>
              <w:rPr>
                <w:rFonts w:ascii="GHEA Grapalat" w:eastAsia="GHEA Grapalat" w:hAnsi="GHEA Grapalat" w:cs="GHEA Grapalat"/>
                <w:b/>
                <w:bCs/>
                <w:sz w:val="16"/>
                <w:szCs w:val="16"/>
              </w:rPr>
            </w:pPr>
            <w:r w:rsidRPr="00582285">
              <w:rPr>
                <w:rFonts w:ascii="GHEA Grapalat" w:eastAsia="GHEA Grapalat" w:hAnsi="GHEA Grapalat" w:cs="GHEA Grapalat"/>
                <w:b/>
                <w:bCs/>
                <w:sz w:val="16"/>
                <w:szCs w:val="16"/>
              </w:rPr>
              <w:t>9</w:t>
            </w:r>
            <w:r>
              <w:rPr>
                <w:rFonts w:ascii="GHEA Grapalat" w:eastAsia="GHEA Grapalat" w:hAnsi="GHEA Grapalat" w:cs="GHEA Grapalat"/>
                <w:b/>
                <w:bCs/>
                <w:sz w:val="16"/>
                <w:szCs w:val="16"/>
                <w:lang w:val="hy-AM"/>
              </w:rPr>
              <w:t xml:space="preserve"> </w:t>
            </w:r>
            <w:r w:rsidRPr="00582285">
              <w:rPr>
                <w:rFonts w:ascii="GHEA Grapalat" w:eastAsia="GHEA Grapalat" w:hAnsi="GHEA Grapalat" w:cs="GHEA Grapalat"/>
                <w:b/>
                <w:bCs/>
                <w:sz w:val="16"/>
                <w:szCs w:val="16"/>
              </w:rPr>
              <w:t>650</w:t>
            </w:r>
            <w:r>
              <w:rPr>
                <w:rFonts w:ascii="GHEA Grapalat" w:eastAsia="GHEA Grapalat" w:hAnsi="GHEA Grapalat" w:cs="GHEA Grapalat"/>
                <w:b/>
                <w:bCs/>
                <w:sz w:val="16"/>
                <w:szCs w:val="16"/>
                <w:lang w:val="hy-AM"/>
              </w:rPr>
              <w:t xml:space="preserve"> </w:t>
            </w:r>
            <w:r w:rsidRPr="00582285">
              <w:rPr>
                <w:rFonts w:ascii="GHEA Grapalat" w:eastAsia="GHEA Grapalat" w:hAnsi="GHEA Grapalat" w:cs="GHEA Grapalat"/>
                <w:b/>
                <w:bCs/>
                <w:sz w:val="16"/>
                <w:szCs w:val="16"/>
              </w:rPr>
              <w:t>620</w:t>
            </w:r>
          </w:p>
        </w:tc>
        <w:tc>
          <w:tcPr>
            <w:tcW w:w="1134" w:type="dxa"/>
            <w:vAlign w:val="center"/>
          </w:tcPr>
          <w:p w14:paraId="3349A257" w14:textId="03FDB50F" w:rsidR="009A1A8A" w:rsidRPr="00455BD3" w:rsidRDefault="00582285" w:rsidP="009A1A8A">
            <w:pPr>
              <w:spacing w:after="0" w:line="240" w:lineRule="auto"/>
              <w:jc w:val="center"/>
              <w:rPr>
                <w:rFonts w:ascii="GHEA Grapalat" w:eastAsia="GHEA Grapalat" w:hAnsi="GHEA Grapalat" w:cs="GHEA Grapalat"/>
                <w:b/>
                <w:bCs/>
                <w:sz w:val="16"/>
                <w:szCs w:val="16"/>
              </w:rPr>
            </w:pPr>
            <w:r w:rsidRPr="00582285">
              <w:rPr>
                <w:rFonts w:ascii="GHEA Grapalat" w:eastAsia="GHEA Grapalat" w:hAnsi="GHEA Grapalat" w:cs="GHEA Grapalat"/>
                <w:b/>
                <w:bCs/>
                <w:sz w:val="16"/>
                <w:szCs w:val="16"/>
              </w:rPr>
              <w:t>482</w:t>
            </w:r>
            <w:r>
              <w:rPr>
                <w:rFonts w:ascii="GHEA Grapalat" w:eastAsia="GHEA Grapalat" w:hAnsi="GHEA Grapalat" w:cs="GHEA Grapalat"/>
                <w:b/>
                <w:bCs/>
                <w:sz w:val="16"/>
                <w:szCs w:val="16"/>
                <w:lang w:val="hy-AM"/>
              </w:rPr>
              <w:t xml:space="preserve"> </w:t>
            </w:r>
            <w:r w:rsidRPr="00582285">
              <w:rPr>
                <w:rFonts w:ascii="GHEA Grapalat" w:eastAsia="GHEA Grapalat" w:hAnsi="GHEA Grapalat" w:cs="GHEA Grapalat"/>
                <w:b/>
                <w:bCs/>
                <w:sz w:val="16"/>
                <w:szCs w:val="16"/>
              </w:rPr>
              <w:t>531</w:t>
            </w:r>
          </w:p>
        </w:tc>
        <w:tc>
          <w:tcPr>
            <w:tcW w:w="1276" w:type="dxa"/>
            <w:vAlign w:val="center"/>
          </w:tcPr>
          <w:p w14:paraId="2AE5BF2B" w14:textId="77777777" w:rsidR="009A1A8A" w:rsidRPr="00455BD3" w:rsidRDefault="009A1A8A" w:rsidP="009A1A8A">
            <w:pPr>
              <w:spacing w:after="0" w:line="240" w:lineRule="auto"/>
              <w:jc w:val="center"/>
              <w:rPr>
                <w:rFonts w:ascii="GHEA Grapalat" w:eastAsia="GHEA Grapalat" w:hAnsi="GHEA Grapalat" w:cs="GHEA Grapalat"/>
                <w:b/>
                <w:bCs/>
                <w:sz w:val="16"/>
                <w:szCs w:val="16"/>
              </w:rPr>
            </w:pPr>
            <w:r w:rsidRPr="00455BD3">
              <w:rPr>
                <w:rFonts w:ascii="GHEA Grapalat" w:eastAsia="GHEA Grapalat" w:hAnsi="GHEA Grapalat" w:cs="GHEA Grapalat"/>
                <w:b/>
                <w:bCs/>
                <w:sz w:val="16"/>
                <w:szCs w:val="16"/>
              </w:rPr>
              <w:t>776 280</w:t>
            </w:r>
          </w:p>
        </w:tc>
      </w:tr>
      <w:tr w:rsidR="009A1A8A" w14:paraId="717C337D" w14:textId="77777777" w:rsidTr="009A1A8A">
        <w:trPr>
          <w:trHeight w:val="825"/>
        </w:trPr>
        <w:tc>
          <w:tcPr>
            <w:tcW w:w="15446" w:type="dxa"/>
            <w:gridSpan w:val="12"/>
          </w:tcPr>
          <w:p w14:paraId="1B74F8DF" w14:textId="77777777" w:rsidR="009A1A8A" w:rsidRDefault="009A1A8A" w:rsidP="00844D78">
            <w:pPr>
              <w:jc w:val="center"/>
              <w:rPr>
                <w:rFonts w:ascii="GHEA Grapalat" w:eastAsia="GHEA Grapalat" w:hAnsi="GHEA Grapalat" w:cs="GHEA Grapalat"/>
                <w:sz w:val="18"/>
                <w:szCs w:val="18"/>
              </w:rPr>
            </w:pPr>
            <w:r>
              <w:rPr>
                <w:rFonts w:ascii="GHEA Grapalat" w:eastAsia="GHEA Grapalat" w:hAnsi="GHEA Grapalat" w:cs="GHEA Grapalat"/>
                <w:sz w:val="18"/>
                <w:szCs w:val="18"/>
              </w:rPr>
              <w:t>Բնութագիր՝ կոմունիկացիաների առկայություն և հասանելիություն - հասանելի է էլ</w:t>
            </w:r>
            <w:r>
              <w:rPr>
                <w:rFonts w:ascii="Cambria Math" w:eastAsia="Cambria Math" w:hAnsi="Cambria Math" w:cs="Cambria Math"/>
                <w:sz w:val="18"/>
                <w:szCs w:val="18"/>
              </w:rPr>
              <w:t>․</w:t>
            </w:r>
            <w:r>
              <w:rPr>
                <w:rFonts w:ascii="GHEA Grapalat" w:eastAsia="GHEA Grapalat" w:hAnsi="GHEA Grapalat" w:cs="GHEA Grapalat"/>
                <w:sz w:val="18"/>
                <w:szCs w:val="18"/>
              </w:rPr>
              <w:t xml:space="preserve"> էներգիա։ Տրանսպորտային մատչելիությունը՝ վատ (գրունտային):  Տեղադրված են դարպասներ, Հատակը՝ բետոնյա,սալիկապատ։ Առաստաղները՝ գաջասվաղված, ներկված։ </w:t>
            </w:r>
          </w:p>
        </w:tc>
      </w:tr>
    </w:tbl>
    <w:p w14:paraId="407B2513" w14:textId="77777777" w:rsidR="003134FB" w:rsidRPr="00413E19" w:rsidRDefault="003134FB" w:rsidP="004579FC">
      <w:pPr>
        <w:jc w:val="both"/>
        <w:rPr>
          <w:rFonts w:ascii="GHEA Grapalat" w:hAnsi="GHEA Grapalat"/>
          <w:b/>
          <w:bCs/>
          <w:lang w:val="hy-AM"/>
        </w:rPr>
      </w:pPr>
    </w:p>
    <w:bookmarkEnd w:id="1"/>
    <w:p w14:paraId="4B554B0C" w14:textId="3CE958D5" w:rsidR="00D375CC" w:rsidRDefault="00D375CC" w:rsidP="00316584">
      <w:pPr>
        <w:jc w:val="both"/>
        <w:rPr>
          <w:rFonts w:ascii="GHEA Grapalat" w:hAnsi="GHEA Grapalat"/>
          <w:lang w:val="hy-AM"/>
        </w:rPr>
      </w:pPr>
    </w:p>
    <w:p w14:paraId="5F01A96F" w14:textId="5DCE0128" w:rsidR="004579FC" w:rsidRDefault="004579FC" w:rsidP="00316584">
      <w:pPr>
        <w:jc w:val="both"/>
        <w:rPr>
          <w:rFonts w:ascii="GHEA Grapalat" w:hAnsi="GHEA Grapalat"/>
          <w:lang w:val="hy-AM"/>
        </w:rPr>
      </w:pPr>
    </w:p>
    <w:p w14:paraId="430F42B5" w14:textId="3B7EF82A" w:rsidR="004579FC" w:rsidRDefault="004579FC" w:rsidP="00316584">
      <w:pPr>
        <w:jc w:val="both"/>
        <w:rPr>
          <w:rFonts w:ascii="GHEA Grapalat" w:hAnsi="GHEA Grapalat"/>
          <w:lang w:val="hy-AM"/>
        </w:rPr>
      </w:pPr>
    </w:p>
    <w:p w14:paraId="266A4A81" w14:textId="77777777" w:rsidR="00552E12" w:rsidRDefault="00541323" w:rsidP="00541323">
      <w:pPr>
        <w:spacing w:line="240" w:lineRule="auto"/>
        <w:ind w:left="-567" w:firstLine="567"/>
        <w:contextualSpacing/>
        <w:jc w:val="both"/>
        <w:rPr>
          <w:rFonts w:ascii="GHEA Grapalat" w:hAnsi="GHEA Grapalat"/>
          <w:lang w:val="hy-AM"/>
        </w:rPr>
      </w:pPr>
      <w:r w:rsidRPr="005F628B">
        <w:rPr>
          <w:rFonts w:ascii="GHEA Grapalat" w:hAnsi="GHEA Grapalat"/>
          <w:lang w:val="hy-AM"/>
        </w:rPr>
        <w:lastRenderedPageBreak/>
        <w:t>* Աճուրդով վաճառվող</w:t>
      </w:r>
      <w:r w:rsidR="005756A8" w:rsidRPr="005F628B">
        <w:rPr>
          <w:rFonts w:ascii="GHEA Grapalat" w:hAnsi="GHEA Grapalat"/>
          <w:lang w:val="hy-AM"/>
        </w:rPr>
        <w:t xml:space="preserve"> </w:t>
      </w:r>
      <w:r w:rsidRPr="005F628B">
        <w:rPr>
          <w:rFonts w:ascii="GHEA Grapalat" w:hAnsi="GHEA Grapalat"/>
          <w:lang w:val="hy-AM"/>
        </w:rPr>
        <w:t xml:space="preserve"> գույքի վերաբերյալ տեղեկատվություն ստանալու համար զանգահարել՝ 011 52-</w:t>
      </w:r>
      <w:r w:rsidR="005756A8" w:rsidRPr="005F628B">
        <w:rPr>
          <w:rFonts w:ascii="GHEA Grapalat" w:hAnsi="GHEA Grapalat"/>
          <w:lang w:val="hy-AM"/>
        </w:rPr>
        <w:t>06</w:t>
      </w:r>
      <w:r w:rsidRPr="005F628B">
        <w:rPr>
          <w:rFonts w:ascii="GHEA Grapalat" w:hAnsi="GHEA Grapalat"/>
          <w:lang w:val="hy-AM"/>
        </w:rPr>
        <w:t>-</w:t>
      </w:r>
      <w:r w:rsidR="005756A8" w:rsidRPr="005F628B">
        <w:rPr>
          <w:rFonts w:ascii="GHEA Grapalat" w:hAnsi="GHEA Grapalat"/>
          <w:lang w:val="hy-AM"/>
        </w:rPr>
        <w:t>28</w:t>
      </w:r>
      <w:r w:rsidRPr="005F628B">
        <w:rPr>
          <w:rFonts w:ascii="GHEA Grapalat" w:hAnsi="GHEA Grapalat"/>
          <w:lang w:val="hy-AM"/>
        </w:rPr>
        <w:t xml:space="preserve"> հեռ</w:t>
      </w:r>
      <w:r w:rsidRPr="005F628B">
        <w:rPr>
          <w:rFonts w:ascii="Cambria Math" w:eastAsia="MS Mincho" w:hAnsi="Cambria Math" w:cs="Cambria Math"/>
          <w:lang w:val="hy-AM"/>
        </w:rPr>
        <w:t>․</w:t>
      </w:r>
      <w:r w:rsidRPr="005F628B">
        <w:rPr>
          <w:rFonts w:ascii="GHEA Grapalat" w:hAnsi="GHEA Grapalat"/>
          <w:lang w:val="hy-AM"/>
        </w:rPr>
        <w:t>։</w:t>
      </w:r>
    </w:p>
    <w:p w14:paraId="71A7E5C1" w14:textId="1AAA6628" w:rsidR="00541323" w:rsidRPr="005F628B" w:rsidRDefault="00552E12" w:rsidP="00541323">
      <w:pPr>
        <w:spacing w:line="240" w:lineRule="auto"/>
        <w:ind w:left="-567" w:firstLine="567"/>
        <w:contextualSpacing/>
        <w:jc w:val="both"/>
        <w:rPr>
          <w:rFonts w:ascii="GHEA Grapalat" w:eastAsia="Microsoft JhengHei" w:hAnsi="GHEA Grapalat" w:cs="Microsoft JhengHei"/>
          <w:lang w:val="hy-AM"/>
        </w:rPr>
      </w:pPr>
      <w:r>
        <w:rPr>
          <w:lang w:val="hy-AM"/>
        </w:rPr>
        <w:t xml:space="preserve"> </w:t>
      </w:r>
      <w:r w:rsidRPr="00552E12">
        <w:rPr>
          <w:lang w:val="hy-AM"/>
        </w:rPr>
        <w:t xml:space="preserve">  </w:t>
      </w:r>
      <w:hyperlink r:id="rId6" w:history="1">
        <w:r w:rsidRPr="00552E12">
          <w:rPr>
            <w:rStyle w:val="a3"/>
            <w:rFonts w:ascii="GHEA Grapalat" w:hAnsi="GHEA Grapalat"/>
            <w:b/>
            <w:bCs/>
            <w:lang w:val="hy-AM"/>
          </w:rPr>
          <w:t>https://www.e-auctions.am</w:t>
        </w:r>
      </w:hyperlink>
      <w:r w:rsidR="00541323" w:rsidRPr="005F628B">
        <w:rPr>
          <w:rFonts w:ascii="GHEA Grapalat" w:hAnsi="GHEA Grapalat"/>
          <w:b/>
          <w:bCs/>
          <w:i/>
          <w:iCs/>
          <w:lang w:val="hy-AM"/>
        </w:rPr>
        <w:t xml:space="preserve">  </w:t>
      </w:r>
      <w:r w:rsidR="00541323" w:rsidRPr="005F628B">
        <w:rPr>
          <w:rFonts w:ascii="GHEA Grapalat" w:eastAsia="Microsoft JhengHei" w:hAnsi="GHEA Grapalat" w:cs="Microsoft JhengHei"/>
          <w:lang w:val="hy-AM"/>
        </w:rPr>
        <w:t xml:space="preserve">կայքի վերաբերյալ  </w:t>
      </w:r>
      <w:r w:rsidR="00541323" w:rsidRPr="005F628B">
        <w:rPr>
          <w:rFonts w:ascii="GHEA Grapalat" w:hAnsi="GHEA Grapalat"/>
          <w:lang w:val="hy-AM"/>
        </w:rPr>
        <w:t xml:space="preserve">տեղեկատվություն ստանալու համար՝ </w:t>
      </w:r>
      <w:r w:rsidR="00541323" w:rsidRPr="005F628B">
        <w:rPr>
          <w:rFonts w:ascii="GHEA Grapalat" w:eastAsia="Microsoft JhengHei" w:hAnsi="GHEA Grapalat" w:cs="Microsoft JhengHei"/>
          <w:lang w:val="hy-AM"/>
        </w:rPr>
        <w:t xml:space="preserve">011 52-39-86 </w:t>
      </w:r>
      <w:r w:rsidR="00541323" w:rsidRPr="005F628B">
        <w:rPr>
          <w:rFonts w:ascii="GHEA Grapalat" w:hAnsi="GHEA Grapalat"/>
          <w:lang w:val="hy-AM"/>
        </w:rPr>
        <w:t>հեռ</w:t>
      </w:r>
      <w:r w:rsidR="00541323" w:rsidRPr="005F628B">
        <w:rPr>
          <w:rFonts w:ascii="Cambria Math" w:eastAsia="MS Mincho" w:hAnsi="Cambria Math" w:cs="Cambria Math"/>
          <w:lang w:val="hy-AM"/>
        </w:rPr>
        <w:t>․</w:t>
      </w:r>
      <w:r w:rsidR="00541323" w:rsidRPr="005F628B">
        <w:rPr>
          <w:rFonts w:ascii="GHEA Grapalat" w:hAnsi="GHEA Grapalat"/>
          <w:lang w:val="hy-AM"/>
        </w:rPr>
        <w:t xml:space="preserve">։ </w:t>
      </w:r>
    </w:p>
    <w:p w14:paraId="51261BD1" w14:textId="77777777" w:rsidR="00541323" w:rsidRPr="005F628B" w:rsidRDefault="00541323" w:rsidP="00541323">
      <w:pPr>
        <w:spacing w:line="240" w:lineRule="auto"/>
        <w:rPr>
          <w:rFonts w:ascii="GHEA Grapalat" w:hAnsi="GHEA Grapalat"/>
          <w:b/>
          <w:bCs/>
          <w:sz w:val="24"/>
          <w:szCs w:val="24"/>
          <w:lang w:val="hy-AM"/>
        </w:rPr>
      </w:pPr>
    </w:p>
    <w:p w14:paraId="3E0600C2" w14:textId="77777777" w:rsidR="00541323" w:rsidRPr="005F628B" w:rsidRDefault="00541323" w:rsidP="00541323">
      <w:pPr>
        <w:pStyle w:val="a5"/>
        <w:spacing w:line="240" w:lineRule="auto"/>
        <w:jc w:val="center"/>
        <w:rPr>
          <w:rFonts w:ascii="GHEA Grapalat" w:hAnsi="GHEA Grapalat"/>
          <w:b/>
          <w:bCs/>
          <w:sz w:val="20"/>
          <w:szCs w:val="20"/>
          <w:lang w:val="hy-AM"/>
        </w:rPr>
      </w:pPr>
      <w:r w:rsidRPr="005F628B">
        <w:rPr>
          <w:rFonts w:ascii="GHEA Grapalat" w:hAnsi="GHEA Grapalat"/>
          <w:b/>
          <w:bCs/>
          <w:sz w:val="20"/>
          <w:szCs w:val="20"/>
          <w:lang w:val="hy-AM"/>
        </w:rPr>
        <w:t xml:space="preserve">ԱՃՈՒՐԴԻ ՄԱՍՆԱԿՑՈՒԹՅԱՆ ՀԱՅՏ ՆԵՐԿԱՅԱՑՆԵԼՈՒ ԵՎ ԱՃՈՒՐԴԻ ԱՆՑԿԱՑՄԱՆ ՈՒ </w:t>
      </w:r>
    </w:p>
    <w:p w14:paraId="0757F888" w14:textId="77777777" w:rsidR="00541323" w:rsidRPr="005F628B" w:rsidRDefault="00541323" w:rsidP="00541323">
      <w:pPr>
        <w:pStyle w:val="a5"/>
        <w:spacing w:line="240" w:lineRule="auto"/>
        <w:jc w:val="center"/>
        <w:rPr>
          <w:rFonts w:ascii="GHEA Grapalat" w:hAnsi="GHEA Grapalat"/>
          <w:b/>
          <w:bCs/>
          <w:sz w:val="20"/>
          <w:szCs w:val="20"/>
          <w:lang w:val="hy-AM"/>
        </w:rPr>
      </w:pPr>
      <w:r w:rsidRPr="005F628B">
        <w:rPr>
          <w:rFonts w:ascii="GHEA Grapalat" w:hAnsi="GHEA Grapalat"/>
          <w:b/>
          <w:bCs/>
          <w:sz w:val="20"/>
          <w:szCs w:val="20"/>
          <w:lang w:val="hy-AM"/>
        </w:rPr>
        <w:t>ԱՃՈՒՐԴՈՒՄ ՀԱՂԹՈՂԻՆ ՈՐՈՇԵԼՈՒ ԿԱՐԳԸ</w:t>
      </w:r>
    </w:p>
    <w:p w14:paraId="54E63C04" w14:textId="77777777" w:rsidR="00541323" w:rsidRPr="005F628B" w:rsidRDefault="00541323" w:rsidP="00541323">
      <w:pPr>
        <w:pStyle w:val="a5"/>
        <w:spacing w:line="240" w:lineRule="auto"/>
        <w:jc w:val="center"/>
        <w:rPr>
          <w:rFonts w:ascii="GHEA Grapalat" w:hAnsi="GHEA Grapalat"/>
          <w:b/>
          <w:bCs/>
          <w:sz w:val="20"/>
          <w:szCs w:val="20"/>
          <w:lang w:val="hy-AM"/>
        </w:rPr>
      </w:pPr>
    </w:p>
    <w:p w14:paraId="1F9951A7"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57DE323B" w14:textId="77777777" w:rsidR="00541323" w:rsidRPr="005F628B" w:rsidRDefault="00541323" w:rsidP="00541323">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0239F4FA" w14:textId="77777777" w:rsidR="00541323" w:rsidRPr="005F628B" w:rsidRDefault="00541323" w:rsidP="00541323">
      <w:pPr>
        <w:pStyle w:val="a5"/>
        <w:numPr>
          <w:ilvl w:val="0"/>
          <w:numId w:val="3"/>
        </w:numPr>
        <w:spacing w:line="240" w:lineRule="auto"/>
        <w:jc w:val="both"/>
        <w:rPr>
          <w:rFonts w:ascii="GHEA Grapalat" w:hAnsi="GHEA Grapalat"/>
          <w:b/>
          <w:bCs/>
          <w:sz w:val="20"/>
          <w:szCs w:val="20"/>
          <w:lang w:val="hy-AM"/>
        </w:rPr>
      </w:pPr>
      <w:r w:rsidRPr="005F628B">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477D1BF" w14:textId="77777777" w:rsidR="00541323" w:rsidRPr="005F628B" w:rsidRDefault="00541323" w:rsidP="00541323">
      <w:pPr>
        <w:pStyle w:val="a5"/>
        <w:numPr>
          <w:ilvl w:val="0"/>
          <w:numId w:val="3"/>
        </w:numPr>
        <w:spacing w:line="240" w:lineRule="auto"/>
        <w:jc w:val="both"/>
        <w:rPr>
          <w:rFonts w:ascii="GHEA Grapalat" w:hAnsi="GHEA Grapalat"/>
          <w:b/>
          <w:bCs/>
          <w:sz w:val="20"/>
          <w:szCs w:val="20"/>
          <w:lang w:val="hy-AM"/>
        </w:rPr>
      </w:pPr>
      <w:r w:rsidRPr="005F628B">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3B64557"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 xml:space="preserve">Համակարգում գրանցված անձը կարող է մասնակցել պետական գույքի օտարման (վաճառքի) նպատակով </w:t>
      </w:r>
      <w:hyperlink r:id="rId7" w:history="1">
        <w:r w:rsidRPr="005F628B">
          <w:rPr>
            <w:rStyle w:val="a3"/>
            <w:rFonts w:ascii="GHEA Grapalat" w:hAnsi="GHEA Grapalat"/>
            <w:sz w:val="20"/>
            <w:szCs w:val="20"/>
            <w:lang w:val="hy-AM"/>
          </w:rPr>
          <w:t>www.e-payments.am</w:t>
        </w:r>
      </w:hyperlink>
      <w:r w:rsidRPr="005F628B">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5F628B">
        <w:rPr>
          <w:rFonts w:ascii="Cambria Math" w:eastAsia="MS Mincho" w:hAnsi="Cambria Math" w:cs="Cambria Math"/>
          <w:sz w:val="20"/>
          <w:szCs w:val="20"/>
          <w:lang w:val="hy-AM"/>
        </w:rPr>
        <w:t>․</w:t>
      </w:r>
      <w:r w:rsidRPr="005F628B">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 </w:t>
      </w:r>
    </w:p>
    <w:p w14:paraId="028EC084"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ավարտի հաշվարկային ժամ</w:t>
      </w:r>
      <w:r w:rsidRPr="005F628B">
        <w:rPr>
          <w:rFonts w:ascii="Calibri" w:hAnsi="Calibri" w:cs="Calibri"/>
          <w:sz w:val="20"/>
          <w:szCs w:val="20"/>
          <w:lang w:val="hy-AM"/>
        </w:rPr>
        <w:t> </w:t>
      </w:r>
      <w:r w:rsidRPr="005F628B">
        <w:rPr>
          <w:rFonts w:ascii="GHEA Grapalat" w:hAnsi="GHEA Grapalat" w:cs="Calibri"/>
          <w:sz w:val="20"/>
          <w:szCs w:val="20"/>
          <w:lang w:val="hy-AM"/>
        </w:rPr>
        <w:t xml:space="preserve"> </w:t>
      </w:r>
      <w:r w:rsidRPr="005F628B">
        <w:rPr>
          <w:rFonts w:ascii="GHEA Grapalat" w:hAnsi="GHEA Grapalat"/>
          <w:sz w:val="20"/>
          <w:szCs w:val="20"/>
          <w:lang w:val="hy-AM"/>
        </w:rPr>
        <w:t>սահմանվում է լոտի աճուրդի նվազագույնն սկսման պահին հաջորդող երրորդ</w:t>
      </w:r>
      <w:r w:rsidRPr="005F628B">
        <w:rPr>
          <w:rFonts w:ascii="Calibri" w:hAnsi="Calibri" w:cs="Calibri"/>
          <w:sz w:val="20"/>
          <w:szCs w:val="20"/>
          <w:lang w:val="hy-AM"/>
        </w:rPr>
        <w:t> </w:t>
      </w:r>
      <w:r w:rsidRPr="005F628B">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97C28BA"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5F628B">
        <w:rPr>
          <w:rFonts w:ascii="Calibri" w:hAnsi="Calibri" w:cs="Calibri"/>
          <w:sz w:val="20"/>
          <w:szCs w:val="20"/>
          <w:lang w:val="hy-AM"/>
        </w:rPr>
        <w:t> </w:t>
      </w:r>
      <w:r w:rsidRPr="005F628B">
        <w:rPr>
          <w:rFonts w:ascii="GHEA Grapalat" w:hAnsi="GHEA Grapalat"/>
          <w:sz w:val="20"/>
          <w:szCs w:val="20"/>
          <w:lang w:val="hy-AM"/>
        </w:rPr>
        <w:t>աշխատանքային օրվա համապատասխան ժամը:</w:t>
      </w:r>
    </w:p>
    <w:p w14:paraId="6B3330EA"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5E88243"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3DA048D"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3DED889D"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C9EBE62"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lastRenderedPageBreak/>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0FA9D27"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հաղթողի կողմից տրված լիազորագիրը (եթե արձանագրությունն ստորագրում է լիազորված անձը):</w:t>
      </w:r>
    </w:p>
    <w:p w14:paraId="253D044A" w14:textId="77777777" w:rsidR="002B5C27" w:rsidRPr="005F628B" w:rsidRDefault="00541323" w:rsidP="002B5C27">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bookmarkStart w:id="2" w:name="_Hlk184139208"/>
      <w:r w:rsidR="002B5C27" w:rsidRPr="005F628B">
        <w:rPr>
          <w:rFonts w:ascii="GHEA Grapalat" w:hAnsi="GHEA Grapalat"/>
          <w:b/>
          <w:bCs/>
          <w:sz w:val="20"/>
          <w:szCs w:val="20"/>
          <w:lang w:val="hy-AM"/>
        </w:rPr>
        <w:t xml:space="preserve"> </w:t>
      </w:r>
    </w:p>
    <w:p w14:paraId="1C820773" w14:textId="40FB74D8" w:rsidR="002B5C27" w:rsidRPr="005F628B" w:rsidRDefault="002B5C27" w:rsidP="003D4D7E">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b/>
          <w:bCs/>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220413F7" w14:textId="2F95AFB2" w:rsidR="002B5C27" w:rsidRPr="005F628B" w:rsidRDefault="002B5C27" w:rsidP="002B5C27">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b/>
          <w:bCs/>
          <w:sz w:val="20"/>
          <w:szCs w:val="20"/>
          <w:lang w:val="hy-AM"/>
        </w:rPr>
        <w:t>Էլեկտրոնային աճուրդի հաղթող մասնակիցը պարտավոր է արձանագրությունն ստորագրելուց հետո երեք աշխատանքային օրվա ընթացքում փոխանցել նաև Գույքի արժեքի որոշման համար նախատեսված գումարը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հասցեի (նշելով գույքի հասցեն) որոշման արժեքի ծառայության</w:t>
      </w:r>
      <w:r w:rsidRPr="005F628B">
        <w:rPr>
          <w:rFonts w:ascii="Calibri" w:hAnsi="Calibri" w:cs="Calibri"/>
          <w:b/>
          <w:bCs/>
          <w:sz w:val="20"/>
          <w:szCs w:val="20"/>
          <w:lang w:val="hy-AM"/>
        </w:rPr>
        <w:t> </w:t>
      </w:r>
      <w:r w:rsidRPr="005F628B">
        <w:rPr>
          <w:rFonts w:ascii="GHEA Grapalat" w:hAnsi="GHEA Grapalat"/>
          <w:b/>
          <w:bCs/>
          <w:sz w:val="20"/>
          <w:szCs w:val="20"/>
          <w:lang w:val="hy-AM"/>
        </w:rPr>
        <w:t xml:space="preserve"> համար, որը չի համարվում գույքի վաճառքի գնի մաս։ </w:t>
      </w:r>
    </w:p>
    <w:p w14:paraId="396BBC0F" w14:textId="6DACE6ED" w:rsidR="00541323" w:rsidRPr="005F628B" w:rsidRDefault="002B5C27" w:rsidP="0000573A">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b/>
          <w:bCs/>
          <w:sz w:val="20"/>
          <w:szCs w:val="20"/>
          <w:lang w:val="hy-AM"/>
        </w:rPr>
        <w:t>Աճուրդում հաղթած մասնակիցը եթե չի ստորագրել արձանագրությունը կամ հրաժարվել է կատարել հետագա վճարումները կամ</w:t>
      </w:r>
      <w:r w:rsidRPr="005F628B">
        <w:rPr>
          <w:rFonts w:ascii="GHEA Grapalat" w:hAnsi="GHEA Grapalat" w:cs="Arial"/>
          <w:b/>
          <w:bCs/>
          <w:color w:val="333333"/>
          <w:sz w:val="20"/>
          <w:szCs w:val="20"/>
          <w:shd w:val="clear" w:color="auto" w:fill="FFFFFF"/>
          <w:lang w:val="hy-AM"/>
        </w:rPr>
        <w:t xml:space="preserve"> </w:t>
      </w:r>
      <w:r w:rsidRPr="005F628B">
        <w:rPr>
          <w:rFonts w:ascii="Calibri" w:hAnsi="Calibri" w:cs="Calibri"/>
          <w:b/>
          <w:bCs/>
          <w:sz w:val="20"/>
          <w:szCs w:val="20"/>
          <w:lang w:val="hy-AM"/>
        </w:rPr>
        <w:t> </w:t>
      </w:r>
      <w:r w:rsidRPr="005F628B">
        <w:rPr>
          <w:rFonts w:ascii="GHEA Grapalat" w:hAnsi="GHEA Grapalat"/>
          <w:b/>
          <w:bCs/>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bookmarkEnd w:id="2"/>
    </w:p>
    <w:p w14:paraId="0CD2A5EB"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833D58E"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Աճուրդն անվավեր կարող է ճանաչվել միայն շահագրգիռ անձի հայցով՝ դատական կարգով։</w:t>
      </w:r>
    </w:p>
    <w:p w14:paraId="0E475FCC" w14:textId="77777777" w:rsidR="004D65F3" w:rsidRPr="005F628B" w:rsidRDefault="00541323" w:rsidP="004D65F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4FC1E4C2" w14:textId="4DF1EAC3" w:rsidR="00541323" w:rsidRPr="005F628B" w:rsidRDefault="004D65F3" w:rsidP="002B5C27">
      <w:pPr>
        <w:pStyle w:val="a5"/>
        <w:spacing w:line="240" w:lineRule="auto"/>
        <w:ind w:left="-426"/>
        <w:jc w:val="both"/>
        <w:rPr>
          <w:rFonts w:ascii="GHEA Grapalat" w:hAnsi="GHEA Grapalat"/>
          <w:i/>
          <w:iCs/>
          <w:sz w:val="20"/>
          <w:szCs w:val="20"/>
          <w:lang w:val="hy-AM"/>
        </w:rPr>
      </w:pPr>
      <w:r w:rsidRPr="005F628B">
        <w:rPr>
          <w:rFonts w:ascii="GHEA Grapalat" w:hAnsi="GHEA Grapalat"/>
          <w:b/>
          <w:bCs/>
          <w:sz w:val="20"/>
          <w:szCs w:val="20"/>
          <w:lang w:val="hy-AM"/>
        </w:rPr>
        <w:t xml:space="preserve"> </w:t>
      </w:r>
      <w:r w:rsidR="00541323" w:rsidRPr="005F628B">
        <w:rPr>
          <w:rFonts w:ascii="GHEA Grapalat" w:hAnsi="GHEA Grapalat"/>
          <w:sz w:val="20"/>
          <w:szCs w:val="20"/>
          <w:lang w:val="hy-AM"/>
        </w:rPr>
        <w:t>*</w:t>
      </w:r>
      <w:r w:rsidR="00541323" w:rsidRPr="005F628B">
        <w:rPr>
          <w:rFonts w:ascii="GHEA Grapalat" w:hAnsi="GHEA Grapalat"/>
          <w:b/>
          <w:bCs/>
          <w:i/>
          <w:iCs/>
          <w:sz w:val="20"/>
          <w:szCs w:val="20"/>
          <w:lang w:val="hy-AM"/>
        </w:rPr>
        <w:t>Ծանուցում</w:t>
      </w:r>
      <w:r w:rsidR="00541323" w:rsidRPr="005F628B">
        <w:rPr>
          <w:rFonts w:ascii="Cambria Math" w:eastAsia="MS Mincho" w:hAnsi="Cambria Math" w:cs="Cambria Math"/>
          <w:i/>
          <w:iCs/>
          <w:sz w:val="20"/>
          <w:szCs w:val="20"/>
          <w:lang w:val="hy-AM"/>
        </w:rPr>
        <w:t>․</w:t>
      </w:r>
    </w:p>
    <w:p w14:paraId="5C71C376" w14:textId="77777777" w:rsidR="00541323" w:rsidRPr="005F628B" w:rsidRDefault="00541323" w:rsidP="00541323">
      <w:pPr>
        <w:pStyle w:val="a5"/>
        <w:spacing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Հրապարակային սակարկությունների մասին օրենքի 9-րդ հոդված</w:t>
      </w:r>
      <w:r w:rsidRPr="005F628B">
        <w:rPr>
          <w:rFonts w:ascii="Cambria Math" w:eastAsia="MS Mincho" w:hAnsi="Cambria Math" w:cs="Cambria Math"/>
          <w:i/>
          <w:iCs/>
          <w:sz w:val="20"/>
          <w:szCs w:val="20"/>
          <w:lang w:val="hy-AM"/>
        </w:rPr>
        <w:t>․</w:t>
      </w:r>
    </w:p>
    <w:p w14:paraId="13646FAB" w14:textId="77777777" w:rsidR="00541323" w:rsidRPr="005F628B" w:rsidRDefault="00541323" w:rsidP="00541323">
      <w:pPr>
        <w:pStyle w:val="a5"/>
        <w:spacing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Այն պայմանները և տեղեկությունները, որոնք նշվել են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փոփոխություններ և լրացումներ (այսուհետ`</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 այն ձևով, ինչպես կատարվել էր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ծանուցումը: Եթե</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ծանուցում կատարելուց հետո թույլատրվում է</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նշված էական պայմանները:</w:t>
      </w:r>
    </w:p>
    <w:p w14:paraId="67A5CBD5" w14:textId="77777777" w:rsidR="002B5C27" w:rsidRPr="005F628B" w:rsidRDefault="002B5C27" w:rsidP="00541323">
      <w:pPr>
        <w:pStyle w:val="a5"/>
        <w:spacing w:line="240" w:lineRule="auto"/>
        <w:ind w:left="-426"/>
        <w:jc w:val="both"/>
        <w:rPr>
          <w:rFonts w:ascii="GHEA Grapalat" w:hAnsi="GHEA Grapalat"/>
          <w:i/>
          <w:iCs/>
          <w:sz w:val="20"/>
          <w:szCs w:val="20"/>
          <w:lang w:val="hy-AM"/>
        </w:rPr>
      </w:pPr>
    </w:p>
    <w:p w14:paraId="61CC6E86" w14:textId="77777777" w:rsidR="002B5C27" w:rsidRPr="005F628B" w:rsidRDefault="002B5C27" w:rsidP="00541323">
      <w:pPr>
        <w:pStyle w:val="a5"/>
        <w:spacing w:line="240" w:lineRule="auto"/>
        <w:ind w:left="-426"/>
        <w:jc w:val="both"/>
        <w:rPr>
          <w:rFonts w:ascii="GHEA Grapalat" w:hAnsi="GHEA Grapalat"/>
          <w:i/>
          <w:iCs/>
          <w:sz w:val="20"/>
          <w:szCs w:val="20"/>
          <w:lang w:val="hy-AM"/>
        </w:rPr>
      </w:pPr>
    </w:p>
    <w:p w14:paraId="0F1CB8E2" w14:textId="77777777" w:rsidR="00541323" w:rsidRPr="005F628B" w:rsidRDefault="00541323" w:rsidP="00541323">
      <w:pPr>
        <w:pStyle w:val="a5"/>
        <w:spacing w:line="240" w:lineRule="auto"/>
        <w:ind w:left="-426"/>
        <w:jc w:val="both"/>
        <w:rPr>
          <w:rFonts w:ascii="GHEA Grapalat" w:hAnsi="GHEA Grapalat"/>
          <w:b/>
          <w:bCs/>
          <w:i/>
          <w:iCs/>
          <w:sz w:val="20"/>
          <w:szCs w:val="20"/>
          <w:lang w:val="hy-AM"/>
        </w:rPr>
      </w:pPr>
      <w:r w:rsidRPr="005F628B">
        <w:rPr>
          <w:rFonts w:ascii="GHEA Grapalat" w:hAnsi="GHEA Grapalat"/>
          <w:b/>
          <w:bCs/>
          <w:i/>
          <w:iCs/>
          <w:sz w:val="20"/>
          <w:szCs w:val="20"/>
          <w:lang w:val="hy-AM"/>
        </w:rPr>
        <w:lastRenderedPageBreak/>
        <w:t>Քրեական օրենսգրքի 283 հոդված</w:t>
      </w:r>
      <w:r w:rsidRPr="005F628B">
        <w:rPr>
          <w:rFonts w:ascii="Cambria Math" w:eastAsia="MS Mincho" w:hAnsi="Cambria Math" w:cs="Cambria Math"/>
          <w:b/>
          <w:bCs/>
          <w:i/>
          <w:iCs/>
          <w:sz w:val="20"/>
          <w:szCs w:val="20"/>
          <w:lang w:val="hy-AM"/>
        </w:rPr>
        <w:t>․</w:t>
      </w:r>
    </w:p>
    <w:p w14:paraId="5BED6DB2"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E963D53"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24BB7611"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պատժվում է ազատազրկմամբ` երկուսից հինգ տարի ժամկետով:</w:t>
      </w:r>
    </w:p>
    <w:p w14:paraId="46AD26A5" w14:textId="77777777" w:rsidR="00541323" w:rsidRPr="005F628B" w:rsidRDefault="00541323" w:rsidP="00541323">
      <w:pPr>
        <w:spacing w:after="0" w:line="240" w:lineRule="auto"/>
        <w:ind w:left="-426"/>
        <w:contextualSpacing/>
        <w:jc w:val="both"/>
        <w:rPr>
          <w:rFonts w:ascii="GHEA Grapalat" w:hAnsi="GHEA Grapalat"/>
          <w:sz w:val="20"/>
          <w:szCs w:val="20"/>
          <w:lang w:val="hy-AM"/>
        </w:rPr>
      </w:pPr>
    </w:p>
    <w:p w14:paraId="7BB051D1" w14:textId="77777777" w:rsidR="00541323" w:rsidRPr="005F628B" w:rsidRDefault="00541323" w:rsidP="00541323">
      <w:pPr>
        <w:ind w:left="-567" w:firstLine="709"/>
        <w:jc w:val="both"/>
        <w:rPr>
          <w:rFonts w:ascii="GHEA Grapalat" w:hAnsi="GHEA Grapalat"/>
          <w:b/>
          <w:bCs/>
          <w:i/>
          <w:iCs/>
          <w:sz w:val="20"/>
          <w:szCs w:val="20"/>
          <w:lang w:val="hy-AM"/>
        </w:rPr>
      </w:pPr>
      <w:r w:rsidRPr="005F628B">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363FC2E0" w14:textId="77777777" w:rsidR="00541323" w:rsidRPr="005F628B" w:rsidRDefault="00541323" w:rsidP="00541323">
      <w:pPr>
        <w:ind w:left="-567" w:firstLine="709"/>
        <w:jc w:val="both"/>
        <w:rPr>
          <w:rFonts w:ascii="GHEA Grapalat" w:hAnsi="GHEA Grapalat"/>
          <w:b/>
          <w:bCs/>
          <w:i/>
          <w:iCs/>
          <w:sz w:val="20"/>
          <w:szCs w:val="20"/>
          <w:lang w:val="hy-AM"/>
        </w:rPr>
      </w:pPr>
      <w:r w:rsidRPr="005F628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5F628B" w:rsidRDefault="002F76E3" w:rsidP="00541323">
      <w:pPr>
        <w:jc w:val="both"/>
        <w:rPr>
          <w:rFonts w:ascii="GHEA Grapalat" w:hAnsi="GHEA Grapalat"/>
          <w:sz w:val="20"/>
          <w:szCs w:val="20"/>
          <w:lang w:val="hy-AM"/>
        </w:rPr>
      </w:pPr>
    </w:p>
    <w:sectPr w:rsidR="002F76E3" w:rsidRPr="005F628B"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44070"/>
    <w:rsid w:val="00044A65"/>
    <w:rsid w:val="000678DC"/>
    <w:rsid w:val="000A1591"/>
    <w:rsid w:val="000C094C"/>
    <w:rsid w:val="000D13EA"/>
    <w:rsid w:val="00173AF7"/>
    <w:rsid w:val="001A0F55"/>
    <w:rsid w:val="001B2C43"/>
    <w:rsid w:val="001D0AAD"/>
    <w:rsid w:val="001E457D"/>
    <w:rsid w:val="001F62C0"/>
    <w:rsid w:val="00267794"/>
    <w:rsid w:val="002B5C27"/>
    <w:rsid w:val="002D2588"/>
    <w:rsid w:val="002F100A"/>
    <w:rsid w:val="002F76E3"/>
    <w:rsid w:val="0030458B"/>
    <w:rsid w:val="0031303C"/>
    <w:rsid w:val="003134FB"/>
    <w:rsid w:val="00316584"/>
    <w:rsid w:val="00336464"/>
    <w:rsid w:val="003468F8"/>
    <w:rsid w:val="0037386F"/>
    <w:rsid w:val="003A6B81"/>
    <w:rsid w:val="003A7686"/>
    <w:rsid w:val="003B2C15"/>
    <w:rsid w:val="004043D7"/>
    <w:rsid w:val="00413E19"/>
    <w:rsid w:val="004427C9"/>
    <w:rsid w:val="00444DE0"/>
    <w:rsid w:val="00455BD3"/>
    <w:rsid w:val="004579FC"/>
    <w:rsid w:val="00461905"/>
    <w:rsid w:val="0049454C"/>
    <w:rsid w:val="00495BEA"/>
    <w:rsid w:val="004C3173"/>
    <w:rsid w:val="004D65F3"/>
    <w:rsid w:val="004D674E"/>
    <w:rsid w:val="004F6C71"/>
    <w:rsid w:val="00541323"/>
    <w:rsid w:val="00552E12"/>
    <w:rsid w:val="00566486"/>
    <w:rsid w:val="005756A8"/>
    <w:rsid w:val="00582285"/>
    <w:rsid w:val="00594B24"/>
    <w:rsid w:val="00595290"/>
    <w:rsid w:val="005C16F3"/>
    <w:rsid w:val="005F628B"/>
    <w:rsid w:val="00605F7B"/>
    <w:rsid w:val="006453A4"/>
    <w:rsid w:val="00691B96"/>
    <w:rsid w:val="0069729F"/>
    <w:rsid w:val="006B5BFE"/>
    <w:rsid w:val="006F3F28"/>
    <w:rsid w:val="00701354"/>
    <w:rsid w:val="00707EDC"/>
    <w:rsid w:val="00725016"/>
    <w:rsid w:val="00730A68"/>
    <w:rsid w:val="007347D7"/>
    <w:rsid w:val="00781AAF"/>
    <w:rsid w:val="007B5951"/>
    <w:rsid w:val="008058DF"/>
    <w:rsid w:val="00811C70"/>
    <w:rsid w:val="00850F7D"/>
    <w:rsid w:val="00852F01"/>
    <w:rsid w:val="00897B8A"/>
    <w:rsid w:val="008B510F"/>
    <w:rsid w:val="008E7C50"/>
    <w:rsid w:val="00937C56"/>
    <w:rsid w:val="009A1A8A"/>
    <w:rsid w:val="009A1E02"/>
    <w:rsid w:val="009A36C0"/>
    <w:rsid w:val="00A10C7A"/>
    <w:rsid w:val="00A170D0"/>
    <w:rsid w:val="00A53AF7"/>
    <w:rsid w:val="00AA133E"/>
    <w:rsid w:val="00AB4000"/>
    <w:rsid w:val="00B238A7"/>
    <w:rsid w:val="00B42775"/>
    <w:rsid w:val="00B62B22"/>
    <w:rsid w:val="00B71100"/>
    <w:rsid w:val="00B7414D"/>
    <w:rsid w:val="00B81FAC"/>
    <w:rsid w:val="00B846C0"/>
    <w:rsid w:val="00B874A9"/>
    <w:rsid w:val="00B9319F"/>
    <w:rsid w:val="00B950CB"/>
    <w:rsid w:val="00BA5EC5"/>
    <w:rsid w:val="00BC1C82"/>
    <w:rsid w:val="00BF0B4B"/>
    <w:rsid w:val="00BF3589"/>
    <w:rsid w:val="00C473D6"/>
    <w:rsid w:val="00C57B5E"/>
    <w:rsid w:val="00CC3045"/>
    <w:rsid w:val="00CD06BF"/>
    <w:rsid w:val="00CD2678"/>
    <w:rsid w:val="00D1068A"/>
    <w:rsid w:val="00D21CA6"/>
    <w:rsid w:val="00D22F92"/>
    <w:rsid w:val="00D375CC"/>
    <w:rsid w:val="00D42AAB"/>
    <w:rsid w:val="00D56344"/>
    <w:rsid w:val="00D73D48"/>
    <w:rsid w:val="00D87A28"/>
    <w:rsid w:val="00DE7BE9"/>
    <w:rsid w:val="00E22626"/>
    <w:rsid w:val="00E23915"/>
    <w:rsid w:val="00E42CB1"/>
    <w:rsid w:val="00E505F9"/>
    <w:rsid w:val="00E5133E"/>
    <w:rsid w:val="00E829D2"/>
    <w:rsid w:val="00E873E7"/>
    <w:rsid w:val="00EA2D93"/>
    <w:rsid w:val="00EB0DCF"/>
    <w:rsid w:val="00EB1A5F"/>
    <w:rsid w:val="00EC6330"/>
    <w:rsid w:val="00F16B1D"/>
    <w:rsid w:val="00F434CF"/>
    <w:rsid w:val="00F60511"/>
    <w:rsid w:val="00F67B25"/>
    <w:rsid w:val="00F9477F"/>
    <w:rsid w:val="00FB3D84"/>
    <w:rsid w:val="00FB7D1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13EA"/>
    <w:rPr>
      <w:color w:val="0563C1" w:themeColor="hyperlink"/>
      <w:u w:val="single"/>
    </w:rPr>
  </w:style>
  <w:style w:type="character" w:styleId="a4">
    <w:name w:val="Unresolved Mention"/>
    <w:basedOn w:val="a0"/>
    <w:uiPriority w:val="99"/>
    <w:semiHidden/>
    <w:unhideWhenUsed/>
    <w:rsid w:val="000D13EA"/>
    <w:rPr>
      <w:color w:val="605E5C"/>
      <w:shd w:val="clear" w:color="auto" w:fill="E1DFDD"/>
    </w:rPr>
  </w:style>
  <w:style w:type="paragraph" w:styleId="a5">
    <w:name w:val="List Paragraph"/>
    <w:basedOn w:val="a"/>
    <w:uiPriority w:val="34"/>
    <w:qFormat/>
    <w:rsid w:val="005413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4</Pages>
  <Words>1604</Words>
  <Characters>9144</Characters>
  <Application>Microsoft Office Word</Application>
  <DocSecurity>0</DocSecurity>
  <Lines>76</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https://mul2-spm.gov.am/tasks/561178/oneclick?token=619a26bcff5f33adb693dbb22af2fd46</cp:keywords>
  <dc:description/>
  <cp:lastModifiedBy>HP</cp:lastModifiedBy>
  <cp:revision>58</cp:revision>
  <dcterms:created xsi:type="dcterms:W3CDTF">2026-05-15T12:22:00Z</dcterms:created>
  <dcterms:modified xsi:type="dcterms:W3CDTF">2026-07-11T14:08:00Z</dcterms:modified>
</cp:coreProperties>
</file>