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CB82F" w14:textId="77777777" w:rsidR="001B5E0B" w:rsidRPr="000B6C1A" w:rsidRDefault="00000000">
      <w:pPr>
        <w:jc w:val="center"/>
        <w:rPr>
          <w:rFonts w:ascii="GHEA Grapalat" w:hAnsi="GHEA Grapalat"/>
          <w:color w:val="000000" w:themeColor="text1"/>
          <w:sz w:val="24"/>
          <w:szCs w:val="24"/>
        </w:rPr>
      </w:pPr>
      <w:r w:rsidRPr="000B6C1A">
        <w:rPr>
          <w:rFonts w:ascii="GHEA Grapalat" w:hAnsi="GHEA Grapalat"/>
          <w:b/>
          <w:bCs/>
          <w:color w:val="000000" w:themeColor="text1"/>
          <w:sz w:val="24"/>
          <w:szCs w:val="24"/>
          <w:lang w:val="hy-AM"/>
        </w:rPr>
        <w:t>ՀՐԱՊԱՐԱԿԱՅԻՆ  ԾԱՆՈւՑՈւՄ</w:t>
      </w:r>
    </w:p>
    <w:p w14:paraId="7E32D8DC" w14:textId="42CA0C9D" w:rsidR="001B5E0B" w:rsidRPr="000B6C1A" w:rsidRDefault="00000000">
      <w:pPr>
        <w:ind w:firstLine="720"/>
        <w:jc w:val="both"/>
        <w:rPr>
          <w:rFonts w:ascii="GHEA Grapalat" w:hAnsi="GHEA Grapalat"/>
          <w:color w:val="000000" w:themeColor="text1"/>
          <w:sz w:val="24"/>
          <w:szCs w:val="24"/>
          <w:lang w:val="hy-AM"/>
        </w:rPr>
      </w:pPr>
      <w:r w:rsidRPr="000B6C1A">
        <w:rPr>
          <w:rFonts w:ascii="GHEA Grapalat" w:hAnsi="GHEA Grapalat"/>
          <w:b/>
          <w:bCs/>
          <w:color w:val="000000" w:themeColor="text1"/>
          <w:sz w:val="24"/>
          <w:szCs w:val="24"/>
          <w:lang w:val="hy-AM"/>
        </w:rPr>
        <w:t xml:space="preserve">Հայաստանի Հանրապետության Լոռու մարզի Ալավերդու աշխատակազմ համայնքային կառավարչական հիմնարկը հրավիրում է աճուրդի, որը տեղի կունենա 2026թ. հուլիսի </w:t>
      </w:r>
      <w:r w:rsidR="000B6C1A" w:rsidRPr="000B6C1A">
        <w:rPr>
          <w:rFonts w:ascii="GHEA Grapalat" w:hAnsi="GHEA Grapalat"/>
          <w:b/>
          <w:bCs/>
          <w:color w:val="000000" w:themeColor="text1"/>
          <w:sz w:val="24"/>
          <w:szCs w:val="24"/>
          <w:lang w:val="hy-AM"/>
        </w:rPr>
        <w:t>9</w:t>
      </w:r>
      <w:r w:rsidRPr="000B6C1A">
        <w:rPr>
          <w:rFonts w:ascii="GHEA Grapalat" w:hAnsi="GHEA Grapalat"/>
          <w:b/>
          <w:bCs/>
          <w:color w:val="000000" w:themeColor="text1"/>
          <w:sz w:val="24"/>
          <w:szCs w:val="24"/>
          <w:lang w:val="hy-AM"/>
        </w:rPr>
        <w:t xml:space="preserve">-ին, ժամը՝ 11:00-ին </w:t>
      </w:r>
      <w:hyperlink r:id="rId6" w:history="1">
        <w:r w:rsidRPr="000B6C1A">
          <w:rPr>
            <w:rStyle w:val="a3"/>
            <w:rFonts w:ascii="GHEA Grapalat" w:hAnsi="GHEA Grapalat"/>
            <w:b/>
            <w:bCs/>
            <w:color w:val="000000" w:themeColor="text1"/>
            <w:sz w:val="24"/>
            <w:szCs w:val="24"/>
          </w:rPr>
          <w:t>https://www.e-auctions.am</w:t>
        </w:r>
      </w:hyperlink>
      <w:r w:rsidRPr="000B6C1A">
        <w:rPr>
          <w:rFonts w:ascii="GHEA Grapalat" w:hAnsi="GHEA Grapalat"/>
          <w:b/>
          <w:bCs/>
          <w:color w:val="000000" w:themeColor="text1"/>
          <w:sz w:val="24"/>
          <w:szCs w:val="24"/>
          <w:lang w:val="hy-AM"/>
        </w:rPr>
        <w:t xml:space="preserve"> կայքի միջոցով։</w:t>
      </w:r>
    </w:p>
    <w:p w14:paraId="7FB65E70" w14:textId="77777777" w:rsidR="001B5E0B" w:rsidRPr="000B6C1A" w:rsidRDefault="00000000">
      <w:pPr>
        <w:jc w:val="center"/>
        <w:rPr>
          <w:rFonts w:ascii="GHEA Grapalat" w:hAnsi="GHEA Grapalat"/>
          <w:color w:val="000000" w:themeColor="text1"/>
          <w:sz w:val="24"/>
          <w:szCs w:val="24"/>
          <w:lang w:val="hy-AM"/>
        </w:rPr>
      </w:pPr>
      <w:r w:rsidRPr="000B6C1A">
        <w:rPr>
          <w:rFonts w:ascii="GHEA Grapalat" w:hAnsi="GHEA Grapalat"/>
          <w:b/>
          <w:bCs/>
          <w:color w:val="000000" w:themeColor="text1"/>
          <w:sz w:val="24"/>
          <w:szCs w:val="24"/>
          <w:lang w:val="hy-AM"/>
        </w:rPr>
        <w:t>ԷԼԵԿՏՐՈՆԱՅԻՆ ԱՃՈւՐԴՈՎ ՎԱՃԱՌՎՈւՄ Է</w:t>
      </w:r>
    </w:p>
    <w:p w14:paraId="1251EBE5" w14:textId="430152E1" w:rsidR="001B5E0B" w:rsidRPr="000B6C1A" w:rsidRDefault="00000000">
      <w:pPr>
        <w:ind w:firstLine="720"/>
        <w:jc w:val="both"/>
        <w:rPr>
          <w:rFonts w:ascii="GHEA Grapalat" w:hAnsi="GHEA Grapalat"/>
          <w:b/>
          <w:bCs/>
          <w:color w:val="000000" w:themeColor="text1"/>
          <w:sz w:val="24"/>
          <w:szCs w:val="24"/>
          <w:lang w:val="hy-AM"/>
        </w:rPr>
      </w:pPr>
      <w:bookmarkStart w:id="0" w:name="_Hlk181692298"/>
      <w:bookmarkStart w:id="1" w:name="_Hlk181874982"/>
      <w:r w:rsidRPr="000B6C1A">
        <w:rPr>
          <w:rFonts w:ascii="GHEA Grapalat" w:hAnsi="GHEA Grapalat"/>
          <w:b/>
          <w:bCs/>
          <w:color w:val="000000" w:themeColor="text1"/>
          <w:sz w:val="24"/>
          <w:szCs w:val="24"/>
          <w:lang w:val="hy-AM"/>
        </w:rPr>
        <w:t xml:space="preserve">Հայաստանի Հանրապետության Լոռու մարզի Ալավերդի համայնքի ղեկավարի 2026 թվականի </w:t>
      </w:r>
      <w:r w:rsidR="000B6C1A" w:rsidRPr="000B6C1A">
        <w:rPr>
          <w:rFonts w:ascii="GHEA Grapalat" w:hAnsi="GHEA Grapalat"/>
          <w:b/>
          <w:bCs/>
          <w:color w:val="000000" w:themeColor="text1"/>
          <w:sz w:val="24"/>
          <w:szCs w:val="24"/>
          <w:lang w:val="hy-AM"/>
        </w:rPr>
        <w:t>մայիսի 20</w:t>
      </w:r>
      <w:r w:rsidRPr="000B6C1A">
        <w:rPr>
          <w:rFonts w:ascii="GHEA Grapalat" w:hAnsi="GHEA Grapalat"/>
          <w:b/>
          <w:bCs/>
          <w:color w:val="000000" w:themeColor="text1"/>
          <w:sz w:val="24"/>
          <w:szCs w:val="24"/>
          <w:lang w:val="hy-AM"/>
        </w:rPr>
        <w:t xml:space="preserve">-ի N </w:t>
      </w:r>
      <w:r w:rsidR="000B6C1A" w:rsidRPr="000B6C1A">
        <w:rPr>
          <w:rFonts w:ascii="GHEA Grapalat" w:hAnsi="GHEA Grapalat"/>
          <w:b/>
          <w:bCs/>
          <w:color w:val="000000" w:themeColor="text1"/>
          <w:sz w:val="24"/>
          <w:szCs w:val="24"/>
          <w:lang w:val="hy-AM"/>
        </w:rPr>
        <w:t>939</w:t>
      </w:r>
      <w:r w:rsidRPr="000B6C1A">
        <w:rPr>
          <w:rFonts w:ascii="GHEA Grapalat" w:hAnsi="GHEA Grapalat"/>
          <w:b/>
          <w:bCs/>
          <w:color w:val="000000" w:themeColor="text1"/>
          <w:sz w:val="24"/>
          <w:szCs w:val="24"/>
          <w:lang w:val="hy-AM"/>
        </w:rPr>
        <w:t>-Ա որոշմամբ</w:t>
      </w:r>
      <w:bookmarkEnd w:id="0"/>
      <w:r w:rsidRPr="000B6C1A">
        <w:rPr>
          <w:rFonts w:ascii="GHEA Grapalat" w:hAnsi="GHEA Grapalat"/>
          <w:b/>
          <w:bCs/>
          <w:color w:val="000000" w:themeColor="text1"/>
          <w:sz w:val="24"/>
          <w:szCs w:val="24"/>
          <w:lang w:val="hy-AM"/>
        </w:rPr>
        <w:t xml:space="preserve"> օտարման ենթակա Ալավերդի համայնքի սեփականություն հանդիսացող անշարժ գույքը </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43"/>
        <w:gridCol w:w="1266"/>
        <w:gridCol w:w="1272"/>
        <w:gridCol w:w="1375"/>
        <w:gridCol w:w="1068"/>
        <w:gridCol w:w="1218"/>
        <w:gridCol w:w="1286"/>
        <w:gridCol w:w="1417"/>
        <w:gridCol w:w="1436"/>
        <w:gridCol w:w="1240"/>
        <w:gridCol w:w="1175"/>
      </w:tblGrid>
      <w:tr w:rsidR="001B5E0B" w:rsidRPr="000B6C1A" w14:paraId="01C2C197" w14:textId="77777777">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tcPr>
          <w:p w14:paraId="6BD377BF" w14:textId="77777777" w:rsidR="001B5E0B" w:rsidRPr="000B6C1A" w:rsidRDefault="00000000">
            <w:pPr>
              <w:spacing w:line="276" w:lineRule="auto"/>
              <w:jc w:val="center"/>
              <w:rPr>
                <w:rFonts w:ascii="GHEA Grapalat" w:hAnsi="GHEA Grapalat" w:cs="Calibri"/>
                <w:b/>
                <w:bCs/>
                <w:color w:val="000000" w:themeColor="text1"/>
                <w:sz w:val="24"/>
                <w:szCs w:val="24"/>
              </w:rPr>
            </w:pPr>
            <w:r w:rsidRPr="000B6C1A">
              <w:rPr>
                <w:rFonts w:ascii="GHEA Grapalat" w:hAnsi="GHEA Grapalat" w:cs="Calibri"/>
                <w:b/>
                <w:bCs/>
                <w:color w:val="000000" w:themeColor="text1"/>
                <w:sz w:val="24"/>
                <w:szCs w:val="24"/>
              </w:rPr>
              <w:t>Հ/Հ</w:t>
            </w:r>
          </w:p>
        </w:tc>
        <w:tc>
          <w:tcPr>
            <w:tcW w:w="843" w:type="dxa"/>
            <w:tcBorders>
              <w:top w:val="single" w:sz="4" w:space="0" w:color="auto"/>
              <w:left w:val="single" w:sz="4" w:space="0" w:color="auto"/>
              <w:bottom w:val="single" w:sz="4" w:space="0" w:color="auto"/>
              <w:right w:val="single" w:sz="4" w:space="0" w:color="auto"/>
            </w:tcBorders>
            <w:vAlign w:val="center"/>
          </w:tcPr>
          <w:p w14:paraId="2AA5C623" w14:textId="77777777" w:rsidR="001B5E0B" w:rsidRPr="000B6C1A" w:rsidRDefault="00000000">
            <w:pPr>
              <w:spacing w:line="276" w:lineRule="auto"/>
              <w:jc w:val="center"/>
              <w:rPr>
                <w:rFonts w:ascii="GHEA Grapalat" w:hAnsi="GHEA Grapalat" w:cs="Calibri"/>
                <w:b/>
                <w:bCs/>
                <w:color w:val="000000" w:themeColor="text1"/>
                <w:sz w:val="24"/>
                <w:szCs w:val="24"/>
              </w:rPr>
            </w:pPr>
            <w:proofErr w:type="spellStart"/>
            <w:r w:rsidRPr="000B6C1A">
              <w:rPr>
                <w:rFonts w:ascii="GHEA Grapalat" w:hAnsi="GHEA Grapalat" w:cs="Calibri"/>
                <w:b/>
                <w:bCs/>
                <w:color w:val="000000" w:themeColor="text1"/>
                <w:sz w:val="24"/>
                <w:szCs w:val="24"/>
              </w:rPr>
              <w:t>Լոտի</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հերթական</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համա</w:t>
            </w:r>
            <w:proofErr w:type="spellEnd"/>
            <w:r w:rsidRPr="000B6C1A">
              <w:rPr>
                <w:rFonts w:ascii="GHEA Grapalat" w:hAnsi="GHEA Grapalat" w:cs="Calibri"/>
                <w:b/>
                <w:bCs/>
                <w:color w:val="000000" w:themeColor="text1"/>
                <w:sz w:val="24"/>
                <w:szCs w:val="24"/>
                <w:lang w:val="hy-AM"/>
              </w:rPr>
              <w:t>-</w:t>
            </w:r>
            <w:proofErr w:type="spellStart"/>
            <w:r w:rsidRPr="000B6C1A">
              <w:rPr>
                <w:rFonts w:ascii="GHEA Grapalat" w:hAnsi="GHEA Grapalat" w:cs="Calibri"/>
                <w:b/>
                <w:bCs/>
                <w:color w:val="000000" w:themeColor="text1"/>
                <w:sz w:val="24"/>
                <w:szCs w:val="24"/>
              </w:rPr>
              <w:t>րը</w:t>
            </w:r>
            <w:proofErr w:type="spellEnd"/>
            <w:r w:rsidRPr="000B6C1A">
              <w:rPr>
                <w:rFonts w:ascii="GHEA Grapalat" w:hAnsi="GHEA Grapalat" w:cs="Calibri"/>
                <w:b/>
                <w:bCs/>
                <w:color w:val="000000" w:themeColor="text1"/>
                <w:sz w:val="24"/>
                <w:szCs w:val="24"/>
              </w:rPr>
              <w:t xml:space="preserve"> </w:t>
            </w:r>
          </w:p>
        </w:tc>
        <w:tc>
          <w:tcPr>
            <w:tcW w:w="1266" w:type="dxa"/>
            <w:tcBorders>
              <w:top w:val="single" w:sz="4" w:space="0" w:color="auto"/>
              <w:left w:val="single" w:sz="4" w:space="0" w:color="auto"/>
              <w:bottom w:val="single" w:sz="4" w:space="0" w:color="auto"/>
              <w:right w:val="single" w:sz="4" w:space="0" w:color="auto"/>
            </w:tcBorders>
            <w:vAlign w:val="center"/>
          </w:tcPr>
          <w:p w14:paraId="34AEE7FC" w14:textId="77777777" w:rsidR="001B5E0B" w:rsidRPr="000B6C1A" w:rsidRDefault="00000000">
            <w:pPr>
              <w:spacing w:line="276" w:lineRule="auto"/>
              <w:jc w:val="center"/>
              <w:rPr>
                <w:rFonts w:ascii="GHEA Grapalat" w:hAnsi="GHEA Grapalat" w:cs="Calibri"/>
                <w:b/>
                <w:bCs/>
                <w:color w:val="000000" w:themeColor="text1"/>
                <w:sz w:val="24"/>
                <w:szCs w:val="24"/>
              </w:rPr>
            </w:pPr>
            <w:proofErr w:type="spellStart"/>
            <w:r w:rsidRPr="000B6C1A">
              <w:rPr>
                <w:rFonts w:ascii="GHEA Grapalat" w:hAnsi="GHEA Grapalat" w:cs="Calibri"/>
                <w:b/>
                <w:bCs/>
                <w:color w:val="000000" w:themeColor="text1"/>
                <w:sz w:val="24"/>
                <w:szCs w:val="24"/>
              </w:rPr>
              <w:t>Անշարժ</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գույքի</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լոտի</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անվանումը</w:t>
            </w:r>
            <w:proofErr w:type="spellEnd"/>
          </w:p>
        </w:tc>
        <w:tc>
          <w:tcPr>
            <w:tcW w:w="1272" w:type="dxa"/>
            <w:tcBorders>
              <w:top w:val="single" w:sz="4" w:space="0" w:color="auto"/>
              <w:left w:val="single" w:sz="4" w:space="0" w:color="auto"/>
              <w:bottom w:val="single" w:sz="4" w:space="0" w:color="auto"/>
              <w:right w:val="single" w:sz="4" w:space="0" w:color="auto"/>
            </w:tcBorders>
            <w:vAlign w:val="center"/>
          </w:tcPr>
          <w:p w14:paraId="35067C06" w14:textId="77777777" w:rsidR="001B5E0B" w:rsidRPr="000B6C1A" w:rsidRDefault="00000000">
            <w:pPr>
              <w:spacing w:line="276" w:lineRule="auto"/>
              <w:jc w:val="center"/>
              <w:rPr>
                <w:rFonts w:ascii="GHEA Grapalat" w:hAnsi="GHEA Grapalat" w:cs="Calibri"/>
                <w:b/>
                <w:bCs/>
                <w:color w:val="000000" w:themeColor="text1"/>
                <w:sz w:val="24"/>
                <w:szCs w:val="24"/>
              </w:rPr>
            </w:pPr>
            <w:proofErr w:type="spellStart"/>
            <w:r w:rsidRPr="000B6C1A">
              <w:rPr>
                <w:rFonts w:ascii="GHEA Grapalat" w:hAnsi="GHEA Grapalat" w:cs="Calibri"/>
                <w:b/>
                <w:bCs/>
                <w:color w:val="000000" w:themeColor="text1"/>
                <w:sz w:val="24"/>
                <w:szCs w:val="24"/>
              </w:rPr>
              <w:t>Հասցե</w:t>
            </w:r>
            <w:proofErr w:type="spellEnd"/>
          </w:p>
        </w:tc>
        <w:tc>
          <w:tcPr>
            <w:tcW w:w="1375" w:type="dxa"/>
            <w:tcBorders>
              <w:top w:val="single" w:sz="4" w:space="0" w:color="auto"/>
              <w:left w:val="single" w:sz="4" w:space="0" w:color="auto"/>
              <w:bottom w:val="single" w:sz="4" w:space="0" w:color="auto"/>
              <w:right w:val="single" w:sz="4" w:space="0" w:color="auto"/>
            </w:tcBorders>
            <w:vAlign w:val="center"/>
          </w:tcPr>
          <w:p w14:paraId="54D0C4F9" w14:textId="77777777" w:rsidR="001B5E0B" w:rsidRPr="000B6C1A" w:rsidRDefault="00000000">
            <w:pPr>
              <w:spacing w:line="276" w:lineRule="auto"/>
              <w:jc w:val="center"/>
              <w:rPr>
                <w:rFonts w:ascii="GHEA Grapalat" w:hAnsi="GHEA Grapalat" w:cs="Calibri"/>
                <w:b/>
                <w:bCs/>
                <w:color w:val="000000" w:themeColor="text1"/>
                <w:sz w:val="24"/>
                <w:szCs w:val="24"/>
              </w:rPr>
            </w:pPr>
            <w:proofErr w:type="spellStart"/>
            <w:r w:rsidRPr="000B6C1A">
              <w:rPr>
                <w:rFonts w:ascii="GHEA Grapalat" w:hAnsi="GHEA Grapalat" w:cs="Calibri"/>
                <w:b/>
                <w:bCs/>
                <w:color w:val="000000" w:themeColor="text1"/>
                <w:sz w:val="24"/>
                <w:szCs w:val="24"/>
              </w:rPr>
              <w:t>Շենք-շինությունների</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մակերեսը</w:t>
            </w:r>
            <w:proofErr w:type="spellEnd"/>
            <w:r w:rsidRPr="000B6C1A">
              <w:rPr>
                <w:rFonts w:ascii="GHEA Grapalat" w:hAnsi="GHEA Grapalat" w:cs="Calibri"/>
                <w:b/>
                <w:bCs/>
                <w:color w:val="000000" w:themeColor="text1"/>
                <w:sz w:val="24"/>
                <w:szCs w:val="24"/>
              </w:rPr>
              <w:t xml:space="preserve">                      </w:t>
            </w:r>
            <w:proofErr w:type="gramStart"/>
            <w:r w:rsidRPr="000B6C1A">
              <w:rPr>
                <w:rFonts w:ascii="GHEA Grapalat" w:hAnsi="GHEA Grapalat" w:cs="Calibri"/>
                <w:b/>
                <w:bCs/>
                <w:color w:val="000000" w:themeColor="text1"/>
                <w:sz w:val="24"/>
                <w:szCs w:val="24"/>
              </w:rPr>
              <w:t xml:space="preserve">   (</w:t>
            </w:r>
            <w:proofErr w:type="spellStart"/>
            <w:proofErr w:type="gramEnd"/>
            <w:r w:rsidRPr="000B6C1A">
              <w:rPr>
                <w:rFonts w:ascii="GHEA Grapalat" w:hAnsi="GHEA Grapalat" w:cs="Calibri"/>
                <w:b/>
                <w:bCs/>
                <w:color w:val="000000" w:themeColor="text1"/>
                <w:sz w:val="24"/>
                <w:szCs w:val="24"/>
              </w:rPr>
              <w:t>քառ</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մետր</w:t>
            </w:r>
            <w:proofErr w:type="spellEnd"/>
            <w:r w:rsidRPr="000B6C1A">
              <w:rPr>
                <w:rFonts w:ascii="GHEA Grapalat" w:hAnsi="GHEA Grapalat" w:cs="Calibri"/>
                <w:b/>
                <w:bCs/>
                <w:color w:val="000000" w:themeColor="text1"/>
                <w:sz w:val="24"/>
                <w:szCs w:val="24"/>
              </w:rPr>
              <w:t>)</w:t>
            </w:r>
          </w:p>
        </w:tc>
        <w:tc>
          <w:tcPr>
            <w:tcW w:w="1068" w:type="dxa"/>
            <w:tcBorders>
              <w:top w:val="single" w:sz="4" w:space="0" w:color="auto"/>
              <w:left w:val="single" w:sz="4" w:space="0" w:color="auto"/>
              <w:bottom w:val="single" w:sz="4" w:space="0" w:color="auto"/>
              <w:right w:val="single" w:sz="4" w:space="0" w:color="auto"/>
            </w:tcBorders>
            <w:vAlign w:val="center"/>
          </w:tcPr>
          <w:p w14:paraId="682179A5" w14:textId="77777777" w:rsidR="001B5E0B" w:rsidRPr="000B6C1A" w:rsidRDefault="00000000">
            <w:pPr>
              <w:spacing w:line="276" w:lineRule="auto"/>
              <w:jc w:val="center"/>
              <w:rPr>
                <w:rFonts w:ascii="GHEA Grapalat" w:hAnsi="GHEA Grapalat" w:cs="Calibri"/>
                <w:b/>
                <w:bCs/>
                <w:color w:val="000000" w:themeColor="text1"/>
                <w:sz w:val="24"/>
                <w:szCs w:val="24"/>
              </w:rPr>
            </w:pPr>
            <w:proofErr w:type="spellStart"/>
            <w:r w:rsidRPr="000B6C1A">
              <w:rPr>
                <w:rFonts w:ascii="GHEA Grapalat" w:hAnsi="GHEA Grapalat" w:cs="Calibri"/>
                <w:b/>
                <w:bCs/>
                <w:color w:val="000000" w:themeColor="text1"/>
                <w:sz w:val="24"/>
                <w:szCs w:val="24"/>
              </w:rPr>
              <w:t>Հողամասի</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մակերեսը</w:t>
            </w:r>
            <w:proofErr w:type="spellEnd"/>
            <w:r w:rsidRPr="000B6C1A">
              <w:rPr>
                <w:rFonts w:ascii="GHEA Grapalat" w:hAnsi="GHEA Grapalat" w:cs="Calibri"/>
                <w:b/>
                <w:bCs/>
                <w:color w:val="000000" w:themeColor="text1"/>
                <w:sz w:val="24"/>
                <w:szCs w:val="24"/>
              </w:rPr>
              <w:t xml:space="preserve">                                                           </w:t>
            </w:r>
            <w:proofErr w:type="gramStart"/>
            <w:r w:rsidRPr="000B6C1A">
              <w:rPr>
                <w:rFonts w:ascii="GHEA Grapalat" w:hAnsi="GHEA Grapalat" w:cs="Calibri"/>
                <w:b/>
                <w:bCs/>
                <w:color w:val="000000" w:themeColor="text1"/>
                <w:sz w:val="24"/>
                <w:szCs w:val="24"/>
              </w:rPr>
              <w:t xml:space="preserve">   (</w:t>
            </w:r>
            <w:proofErr w:type="spellStart"/>
            <w:proofErr w:type="gramEnd"/>
            <w:r w:rsidRPr="000B6C1A">
              <w:rPr>
                <w:rFonts w:ascii="GHEA Grapalat" w:hAnsi="GHEA Grapalat" w:cs="Calibri"/>
                <w:b/>
                <w:bCs/>
                <w:color w:val="000000" w:themeColor="text1"/>
                <w:sz w:val="24"/>
                <w:szCs w:val="24"/>
              </w:rPr>
              <w:t>հեկտար</w:t>
            </w:r>
            <w:proofErr w:type="spellEnd"/>
            <w:r w:rsidRPr="000B6C1A">
              <w:rPr>
                <w:rFonts w:ascii="GHEA Grapalat" w:hAnsi="GHEA Grapalat" w:cs="Calibri"/>
                <w:b/>
                <w:bCs/>
                <w:color w:val="000000" w:themeColor="text1"/>
                <w:sz w:val="24"/>
                <w:szCs w:val="24"/>
              </w:rPr>
              <w:t>)</w:t>
            </w:r>
          </w:p>
        </w:tc>
        <w:tc>
          <w:tcPr>
            <w:tcW w:w="1218" w:type="dxa"/>
            <w:tcBorders>
              <w:top w:val="single" w:sz="4" w:space="0" w:color="auto"/>
              <w:left w:val="single" w:sz="4" w:space="0" w:color="auto"/>
              <w:bottom w:val="single" w:sz="4" w:space="0" w:color="auto"/>
              <w:right w:val="single" w:sz="4" w:space="0" w:color="auto"/>
            </w:tcBorders>
            <w:vAlign w:val="center"/>
          </w:tcPr>
          <w:p w14:paraId="67448C13" w14:textId="77777777" w:rsidR="001B5E0B" w:rsidRPr="000B6C1A" w:rsidRDefault="00000000">
            <w:pPr>
              <w:spacing w:line="276" w:lineRule="auto"/>
              <w:jc w:val="center"/>
              <w:rPr>
                <w:rFonts w:ascii="GHEA Grapalat" w:hAnsi="GHEA Grapalat" w:cs="Calibri"/>
                <w:b/>
                <w:bCs/>
                <w:color w:val="000000" w:themeColor="text1"/>
                <w:sz w:val="24"/>
                <w:szCs w:val="24"/>
              </w:rPr>
            </w:pPr>
            <w:proofErr w:type="spellStart"/>
            <w:r w:rsidRPr="000B6C1A">
              <w:rPr>
                <w:rFonts w:ascii="GHEA Grapalat" w:hAnsi="GHEA Grapalat" w:cs="Calibri"/>
                <w:b/>
                <w:bCs/>
                <w:color w:val="000000" w:themeColor="text1"/>
                <w:sz w:val="24"/>
                <w:szCs w:val="24"/>
              </w:rPr>
              <w:t>Անշարժ</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գույքի</w:t>
            </w:r>
            <w:proofErr w:type="spellEnd"/>
            <w:r w:rsidRPr="000B6C1A">
              <w:rPr>
                <w:rFonts w:ascii="GHEA Grapalat" w:hAnsi="GHEA Grapalat" w:cs="Calibri"/>
                <w:b/>
                <w:bCs/>
                <w:color w:val="000000" w:themeColor="text1"/>
                <w:sz w:val="24"/>
                <w:szCs w:val="24"/>
              </w:rPr>
              <w:t xml:space="preserve"> </w:t>
            </w:r>
          </w:p>
          <w:p w14:paraId="4BBEACA3" w14:textId="77777777" w:rsidR="001B5E0B" w:rsidRPr="000B6C1A" w:rsidRDefault="00000000">
            <w:pPr>
              <w:spacing w:line="276" w:lineRule="auto"/>
              <w:jc w:val="center"/>
              <w:rPr>
                <w:rFonts w:ascii="GHEA Grapalat" w:hAnsi="GHEA Grapalat" w:cs="Calibri"/>
                <w:b/>
                <w:bCs/>
                <w:color w:val="000000" w:themeColor="text1"/>
                <w:sz w:val="24"/>
                <w:szCs w:val="24"/>
              </w:rPr>
            </w:pPr>
            <w:proofErr w:type="spellStart"/>
            <w:r w:rsidRPr="000B6C1A">
              <w:rPr>
                <w:rFonts w:ascii="GHEA Grapalat" w:hAnsi="GHEA Grapalat" w:cs="Calibri"/>
                <w:b/>
                <w:bCs/>
                <w:color w:val="000000" w:themeColor="text1"/>
                <w:sz w:val="24"/>
                <w:szCs w:val="24"/>
              </w:rPr>
              <w:t>գնահատված</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արժեքը</w:t>
            </w:r>
            <w:proofErr w:type="spellEnd"/>
            <w:r w:rsidRPr="000B6C1A">
              <w:rPr>
                <w:rFonts w:ascii="GHEA Grapalat" w:hAnsi="GHEA Grapalat" w:cs="Calibri"/>
                <w:b/>
                <w:bCs/>
                <w:color w:val="000000" w:themeColor="text1"/>
                <w:sz w:val="24"/>
                <w:szCs w:val="24"/>
              </w:rPr>
              <w:t xml:space="preserve">                             </w:t>
            </w:r>
            <w:proofErr w:type="gramStart"/>
            <w:r w:rsidRPr="000B6C1A">
              <w:rPr>
                <w:rFonts w:ascii="GHEA Grapalat" w:hAnsi="GHEA Grapalat" w:cs="Calibri"/>
                <w:b/>
                <w:bCs/>
                <w:color w:val="000000" w:themeColor="text1"/>
                <w:sz w:val="24"/>
                <w:szCs w:val="24"/>
              </w:rPr>
              <w:t xml:space="preserve">   (</w:t>
            </w:r>
            <w:proofErr w:type="gramEnd"/>
            <w:r w:rsidRPr="000B6C1A">
              <w:rPr>
                <w:rFonts w:ascii="GHEA Grapalat" w:hAnsi="GHEA Grapalat" w:cs="Calibri"/>
                <w:b/>
                <w:bCs/>
                <w:color w:val="000000" w:themeColor="text1"/>
                <w:sz w:val="24"/>
                <w:szCs w:val="24"/>
              </w:rPr>
              <w:t xml:space="preserve">ՀՀ </w:t>
            </w:r>
            <w:proofErr w:type="spellStart"/>
            <w:r w:rsidRPr="000B6C1A">
              <w:rPr>
                <w:rFonts w:ascii="GHEA Grapalat" w:hAnsi="GHEA Grapalat" w:cs="Calibri"/>
                <w:b/>
                <w:bCs/>
                <w:color w:val="000000" w:themeColor="text1"/>
                <w:sz w:val="24"/>
                <w:szCs w:val="24"/>
              </w:rPr>
              <w:t>դրամ</w:t>
            </w:r>
            <w:proofErr w:type="spellEnd"/>
            <w:r w:rsidRPr="000B6C1A">
              <w:rPr>
                <w:rFonts w:ascii="GHEA Grapalat" w:hAnsi="GHEA Grapalat" w:cs="Calibri"/>
                <w:b/>
                <w:bCs/>
                <w:color w:val="000000" w:themeColor="text1"/>
                <w:sz w:val="24"/>
                <w:szCs w:val="24"/>
              </w:rPr>
              <w:t>)</w:t>
            </w:r>
          </w:p>
        </w:tc>
        <w:tc>
          <w:tcPr>
            <w:tcW w:w="1286" w:type="dxa"/>
            <w:tcBorders>
              <w:top w:val="single" w:sz="4" w:space="0" w:color="auto"/>
              <w:left w:val="single" w:sz="4" w:space="0" w:color="auto"/>
              <w:bottom w:val="single" w:sz="4" w:space="0" w:color="auto"/>
              <w:right w:val="single" w:sz="4" w:space="0" w:color="auto"/>
            </w:tcBorders>
            <w:vAlign w:val="center"/>
          </w:tcPr>
          <w:p w14:paraId="6CF1CD18" w14:textId="77777777" w:rsidR="001B5E0B" w:rsidRPr="000B6C1A" w:rsidRDefault="00000000">
            <w:pPr>
              <w:spacing w:line="276" w:lineRule="auto"/>
              <w:jc w:val="center"/>
              <w:rPr>
                <w:rFonts w:ascii="GHEA Grapalat" w:hAnsi="GHEA Grapalat" w:cs="Calibri"/>
                <w:b/>
                <w:bCs/>
                <w:color w:val="000000" w:themeColor="text1"/>
                <w:sz w:val="24"/>
                <w:szCs w:val="24"/>
              </w:rPr>
            </w:pPr>
            <w:proofErr w:type="spellStart"/>
            <w:r w:rsidRPr="000B6C1A">
              <w:rPr>
                <w:rFonts w:ascii="GHEA Grapalat" w:hAnsi="GHEA Grapalat" w:cs="Calibri"/>
                <w:b/>
                <w:bCs/>
                <w:color w:val="000000" w:themeColor="text1"/>
                <w:sz w:val="24"/>
                <w:szCs w:val="24"/>
              </w:rPr>
              <w:t>Անշարժ</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գույքի</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գնահատված</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շուկայական</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արժեքում</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ներառված</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հատկացված</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հողամասի</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գնահատված</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շուկայական</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արժեքը</w:t>
            </w:r>
            <w:proofErr w:type="spellEnd"/>
          </w:p>
          <w:p w14:paraId="1355F06E" w14:textId="77777777" w:rsidR="001B5E0B" w:rsidRPr="000B6C1A" w:rsidRDefault="00000000">
            <w:pPr>
              <w:spacing w:line="276" w:lineRule="auto"/>
              <w:jc w:val="center"/>
              <w:rPr>
                <w:rFonts w:ascii="GHEA Grapalat" w:hAnsi="GHEA Grapalat" w:cs="Calibri"/>
                <w:b/>
                <w:bCs/>
                <w:color w:val="000000" w:themeColor="text1"/>
                <w:sz w:val="24"/>
                <w:szCs w:val="24"/>
              </w:rPr>
            </w:pPr>
            <w:r w:rsidRPr="000B6C1A">
              <w:rPr>
                <w:rFonts w:ascii="GHEA Grapalat" w:hAnsi="GHEA Grapalat" w:cs="Calibri"/>
                <w:b/>
                <w:bCs/>
                <w:color w:val="000000" w:themeColor="text1"/>
                <w:sz w:val="24"/>
                <w:szCs w:val="24"/>
              </w:rPr>
              <w:t xml:space="preserve"> (ՀՀ </w:t>
            </w:r>
            <w:proofErr w:type="spellStart"/>
            <w:r w:rsidRPr="000B6C1A">
              <w:rPr>
                <w:rFonts w:ascii="GHEA Grapalat" w:hAnsi="GHEA Grapalat" w:cs="Calibri"/>
                <w:b/>
                <w:bCs/>
                <w:color w:val="000000" w:themeColor="text1"/>
                <w:sz w:val="24"/>
                <w:szCs w:val="24"/>
              </w:rPr>
              <w:t>դրամ</w:t>
            </w:r>
            <w:proofErr w:type="spellEnd"/>
            <w:r w:rsidRPr="000B6C1A">
              <w:rPr>
                <w:rFonts w:ascii="GHEA Grapalat" w:hAnsi="GHEA Grapalat" w:cs="Calibri"/>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62F57637" w14:textId="77777777" w:rsidR="001B5E0B" w:rsidRPr="000B6C1A" w:rsidRDefault="001B5E0B">
            <w:pPr>
              <w:spacing w:line="276" w:lineRule="auto"/>
              <w:jc w:val="center"/>
              <w:rPr>
                <w:rFonts w:ascii="GHEA Grapalat" w:hAnsi="GHEA Grapalat" w:cs="Calibri"/>
                <w:b/>
                <w:bCs/>
                <w:color w:val="000000" w:themeColor="text1"/>
                <w:sz w:val="24"/>
                <w:szCs w:val="24"/>
              </w:rPr>
            </w:pPr>
          </w:p>
          <w:p w14:paraId="7DC4F60A" w14:textId="77777777" w:rsidR="001B5E0B" w:rsidRPr="000B6C1A" w:rsidRDefault="00000000">
            <w:pPr>
              <w:spacing w:line="276" w:lineRule="auto"/>
              <w:jc w:val="center"/>
              <w:rPr>
                <w:rFonts w:ascii="GHEA Grapalat" w:hAnsi="GHEA Grapalat" w:cs="Calibri"/>
                <w:b/>
                <w:bCs/>
                <w:color w:val="000000" w:themeColor="text1"/>
                <w:sz w:val="24"/>
                <w:szCs w:val="24"/>
              </w:rPr>
            </w:pPr>
            <w:proofErr w:type="spellStart"/>
            <w:r w:rsidRPr="000B6C1A">
              <w:rPr>
                <w:rFonts w:ascii="GHEA Grapalat" w:hAnsi="GHEA Grapalat" w:cs="Calibri"/>
                <w:b/>
                <w:bCs/>
                <w:color w:val="000000" w:themeColor="text1"/>
                <w:sz w:val="24"/>
                <w:szCs w:val="24"/>
              </w:rPr>
              <w:t>Հողամասի</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տվյալ</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պահին</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գործող</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շուկայական</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արժեքին</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մոտարկված</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կադաստրային</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արժեքը</w:t>
            </w:r>
            <w:proofErr w:type="spellEnd"/>
            <w:r w:rsidRPr="000B6C1A">
              <w:rPr>
                <w:rFonts w:ascii="GHEA Grapalat" w:hAnsi="GHEA Grapalat" w:cs="Calibri"/>
                <w:b/>
                <w:bCs/>
                <w:color w:val="000000" w:themeColor="text1"/>
                <w:sz w:val="24"/>
                <w:szCs w:val="24"/>
              </w:rPr>
              <w:t xml:space="preserve"> </w:t>
            </w:r>
          </w:p>
          <w:p w14:paraId="081FEA94" w14:textId="77777777" w:rsidR="001B5E0B" w:rsidRPr="000B6C1A" w:rsidRDefault="00000000">
            <w:pPr>
              <w:spacing w:line="276" w:lineRule="auto"/>
              <w:jc w:val="center"/>
              <w:rPr>
                <w:rFonts w:ascii="GHEA Grapalat" w:hAnsi="GHEA Grapalat" w:cs="Calibri"/>
                <w:b/>
                <w:bCs/>
                <w:color w:val="000000" w:themeColor="text1"/>
                <w:sz w:val="24"/>
                <w:szCs w:val="24"/>
              </w:rPr>
            </w:pPr>
            <w:r w:rsidRPr="000B6C1A">
              <w:rPr>
                <w:rFonts w:ascii="GHEA Grapalat" w:hAnsi="GHEA Grapalat" w:cs="Calibri"/>
                <w:b/>
                <w:bCs/>
                <w:color w:val="000000" w:themeColor="text1"/>
                <w:sz w:val="24"/>
                <w:szCs w:val="24"/>
              </w:rPr>
              <w:t xml:space="preserve">(ՀՀ </w:t>
            </w:r>
            <w:proofErr w:type="spellStart"/>
            <w:r w:rsidRPr="000B6C1A">
              <w:rPr>
                <w:rFonts w:ascii="GHEA Grapalat" w:hAnsi="GHEA Grapalat" w:cs="Calibri"/>
                <w:b/>
                <w:bCs/>
                <w:color w:val="000000" w:themeColor="text1"/>
                <w:sz w:val="24"/>
                <w:szCs w:val="24"/>
              </w:rPr>
              <w:t>դրամ</w:t>
            </w:r>
            <w:proofErr w:type="spellEnd"/>
            <w:r w:rsidRPr="000B6C1A">
              <w:rPr>
                <w:rFonts w:ascii="GHEA Grapalat" w:hAnsi="GHEA Grapalat" w:cs="Calibri"/>
                <w:b/>
                <w:bCs/>
                <w:color w:val="000000" w:themeColor="text1"/>
                <w:sz w:val="24"/>
                <w:szCs w:val="24"/>
              </w:rPr>
              <w:t>)</w:t>
            </w:r>
          </w:p>
        </w:tc>
        <w:tc>
          <w:tcPr>
            <w:tcW w:w="1436" w:type="dxa"/>
            <w:tcBorders>
              <w:top w:val="single" w:sz="4" w:space="0" w:color="auto"/>
              <w:left w:val="single" w:sz="4" w:space="0" w:color="auto"/>
              <w:bottom w:val="single" w:sz="4" w:space="0" w:color="auto"/>
              <w:right w:val="single" w:sz="4" w:space="0" w:color="auto"/>
            </w:tcBorders>
            <w:vAlign w:val="center"/>
          </w:tcPr>
          <w:p w14:paraId="4B76D681" w14:textId="77777777" w:rsidR="001B5E0B" w:rsidRPr="000B6C1A" w:rsidRDefault="00000000">
            <w:pPr>
              <w:spacing w:line="276" w:lineRule="auto"/>
              <w:jc w:val="center"/>
              <w:rPr>
                <w:rFonts w:ascii="GHEA Grapalat" w:hAnsi="GHEA Grapalat" w:cs="Calibri"/>
                <w:b/>
                <w:bCs/>
                <w:color w:val="000000" w:themeColor="text1"/>
                <w:sz w:val="24"/>
                <w:szCs w:val="24"/>
              </w:rPr>
            </w:pPr>
            <w:proofErr w:type="spellStart"/>
            <w:r w:rsidRPr="000B6C1A">
              <w:rPr>
                <w:rFonts w:ascii="GHEA Grapalat" w:hAnsi="GHEA Grapalat" w:cs="Calibri"/>
                <w:b/>
                <w:bCs/>
                <w:color w:val="000000" w:themeColor="text1"/>
                <w:sz w:val="24"/>
                <w:szCs w:val="24"/>
              </w:rPr>
              <w:t>Լոտի</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մեկնարկային</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գինը</w:t>
            </w:r>
            <w:proofErr w:type="spellEnd"/>
            <w:r w:rsidRPr="000B6C1A">
              <w:rPr>
                <w:rFonts w:ascii="GHEA Grapalat" w:hAnsi="GHEA Grapalat" w:cs="Calibri"/>
                <w:b/>
                <w:bCs/>
                <w:color w:val="000000" w:themeColor="text1"/>
                <w:sz w:val="24"/>
                <w:szCs w:val="24"/>
              </w:rPr>
              <w:br/>
              <w:t xml:space="preserve">(ՀՀ </w:t>
            </w:r>
            <w:proofErr w:type="spellStart"/>
            <w:r w:rsidRPr="000B6C1A">
              <w:rPr>
                <w:rFonts w:ascii="GHEA Grapalat" w:hAnsi="GHEA Grapalat" w:cs="Calibri"/>
                <w:b/>
                <w:bCs/>
                <w:color w:val="000000" w:themeColor="text1"/>
                <w:sz w:val="24"/>
                <w:szCs w:val="24"/>
              </w:rPr>
              <w:t>դրամ</w:t>
            </w:r>
            <w:proofErr w:type="spellEnd"/>
            <w:r w:rsidRPr="000B6C1A">
              <w:rPr>
                <w:rFonts w:ascii="GHEA Grapalat" w:hAnsi="GHEA Grapalat" w:cs="Calibri"/>
                <w:b/>
                <w:bCs/>
                <w:color w:val="000000" w:themeColor="text1"/>
                <w:sz w:val="24"/>
                <w:szCs w:val="24"/>
              </w:rPr>
              <w:t>)</w:t>
            </w:r>
          </w:p>
        </w:tc>
        <w:tc>
          <w:tcPr>
            <w:tcW w:w="1240" w:type="dxa"/>
            <w:tcBorders>
              <w:top w:val="single" w:sz="4" w:space="0" w:color="auto"/>
              <w:left w:val="single" w:sz="4" w:space="0" w:color="auto"/>
              <w:bottom w:val="single" w:sz="4" w:space="0" w:color="auto"/>
              <w:right w:val="single" w:sz="4" w:space="0" w:color="auto"/>
            </w:tcBorders>
            <w:vAlign w:val="center"/>
          </w:tcPr>
          <w:p w14:paraId="290FE92F" w14:textId="77777777" w:rsidR="001B5E0B" w:rsidRPr="000B6C1A" w:rsidRDefault="00000000">
            <w:pPr>
              <w:spacing w:line="276" w:lineRule="auto"/>
              <w:jc w:val="center"/>
              <w:rPr>
                <w:rFonts w:ascii="GHEA Grapalat" w:hAnsi="GHEA Grapalat" w:cs="Calibri"/>
                <w:b/>
                <w:bCs/>
                <w:color w:val="000000" w:themeColor="text1"/>
                <w:sz w:val="24"/>
                <w:szCs w:val="24"/>
              </w:rPr>
            </w:pPr>
            <w:proofErr w:type="spellStart"/>
            <w:r w:rsidRPr="000B6C1A">
              <w:rPr>
                <w:rFonts w:ascii="GHEA Grapalat" w:hAnsi="GHEA Grapalat" w:cs="Calibri"/>
                <w:b/>
                <w:bCs/>
                <w:color w:val="000000" w:themeColor="text1"/>
                <w:sz w:val="24"/>
                <w:szCs w:val="24"/>
              </w:rPr>
              <w:t>Նախավճարը</w:t>
            </w:r>
            <w:proofErr w:type="spellEnd"/>
            <w:r w:rsidRPr="000B6C1A">
              <w:rPr>
                <w:rFonts w:ascii="GHEA Grapalat" w:hAnsi="GHEA Grapalat" w:cs="Calibri"/>
                <w:b/>
                <w:bCs/>
                <w:color w:val="000000" w:themeColor="text1"/>
                <w:sz w:val="24"/>
                <w:szCs w:val="24"/>
              </w:rPr>
              <w:t xml:space="preserve">                </w:t>
            </w:r>
            <w:proofErr w:type="gramStart"/>
            <w:r w:rsidRPr="000B6C1A">
              <w:rPr>
                <w:rFonts w:ascii="GHEA Grapalat" w:hAnsi="GHEA Grapalat" w:cs="Calibri"/>
                <w:b/>
                <w:bCs/>
                <w:color w:val="000000" w:themeColor="text1"/>
                <w:sz w:val="24"/>
                <w:szCs w:val="24"/>
              </w:rPr>
              <w:t xml:space="preserve">   (</w:t>
            </w:r>
            <w:proofErr w:type="gramEnd"/>
            <w:r w:rsidRPr="000B6C1A">
              <w:rPr>
                <w:rFonts w:ascii="GHEA Grapalat" w:hAnsi="GHEA Grapalat" w:cs="Calibri"/>
                <w:b/>
                <w:bCs/>
                <w:color w:val="000000" w:themeColor="text1"/>
                <w:sz w:val="24"/>
                <w:szCs w:val="24"/>
              </w:rPr>
              <w:t xml:space="preserve">ՀՀ </w:t>
            </w:r>
            <w:proofErr w:type="spellStart"/>
            <w:r w:rsidRPr="000B6C1A">
              <w:rPr>
                <w:rFonts w:ascii="GHEA Grapalat" w:hAnsi="GHEA Grapalat" w:cs="Calibri"/>
                <w:b/>
                <w:bCs/>
                <w:color w:val="000000" w:themeColor="text1"/>
                <w:sz w:val="24"/>
                <w:szCs w:val="24"/>
              </w:rPr>
              <w:t>դրամ</w:t>
            </w:r>
            <w:proofErr w:type="spellEnd"/>
            <w:r w:rsidRPr="000B6C1A">
              <w:rPr>
                <w:rFonts w:ascii="GHEA Grapalat" w:hAnsi="GHEA Grapalat" w:cs="Calibri"/>
                <w:b/>
                <w:bCs/>
                <w:color w:val="000000" w:themeColor="text1"/>
                <w:sz w:val="24"/>
                <w:szCs w:val="24"/>
              </w:rPr>
              <w:t>)</w:t>
            </w:r>
          </w:p>
        </w:tc>
        <w:tc>
          <w:tcPr>
            <w:tcW w:w="1175" w:type="dxa"/>
            <w:tcBorders>
              <w:top w:val="single" w:sz="4" w:space="0" w:color="auto"/>
              <w:left w:val="single" w:sz="4" w:space="0" w:color="auto"/>
              <w:bottom w:val="single" w:sz="4" w:space="0" w:color="auto"/>
              <w:right w:val="single" w:sz="4" w:space="0" w:color="auto"/>
            </w:tcBorders>
            <w:vAlign w:val="center"/>
          </w:tcPr>
          <w:p w14:paraId="62716D24" w14:textId="77777777" w:rsidR="001B5E0B" w:rsidRPr="000B6C1A" w:rsidRDefault="00000000">
            <w:pPr>
              <w:spacing w:line="276" w:lineRule="auto"/>
              <w:jc w:val="center"/>
              <w:rPr>
                <w:rFonts w:ascii="GHEA Grapalat" w:hAnsi="GHEA Grapalat" w:cs="Calibri"/>
                <w:b/>
                <w:bCs/>
                <w:color w:val="000000" w:themeColor="text1"/>
                <w:sz w:val="24"/>
                <w:szCs w:val="24"/>
              </w:rPr>
            </w:pPr>
            <w:proofErr w:type="spellStart"/>
            <w:r w:rsidRPr="000B6C1A">
              <w:rPr>
                <w:rFonts w:ascii="GHEA Grapalat" w:hAnsi="GHEA Grapalat" w:cs="Calibri"/>
                <w:b/>
                <w:bCs/>
                <w:color w:val="000000" w:themeColor="text1"/>
                <w:sz w:val="24"/>
                <w:szCs w:val="24"/>
              </w:rPr>
              <w:t>Նվազագույն</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գնային</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հավելման</w:t>
            </w:r>
            <w:proofErr w:type="spellEnd"/>
            <w:r w:rsidRPr="000B6C1A">
              <w:rPr>
                <w:rFonts w:ascii="GHEA Grapalat" w:hAnsi="GHEA Grapalat" w:cs="Calibri"/>
                <w:b/>
                <w:bCs/>
                <w:color w:val="000000" w:themeColor="text1"/>
                <w:sz w:val="24"/>
                <w:szCs w:val="24"/>
              </w:rPr>
              <w:t xml:space="preserve"> </w:t>
            </w:r>
            <w:proofErr w:type="spellStart"/>
            <w:r w:rsidRPr="000B6C1A">
              <w:rPr>
                <w:rFonts w:ascii="GHEA Grapalat" w:hAnsi="GHEA Grapalat" w:cs="Calibri"/>
                <w:b/>
                <w:bCs/>
                <w:color w:val="000000" w:themeColor="text1"/>
                <w:sz w:val="24"/>
                <w:szCs w:val="24"/>
              </w:rPr>
              <w:t>չափը</w:t>
            </w:r>
            <w:proofErr w:type="spellEnd"/>
          </w:p>
          <w:p w14:paraId="3474D958" w14:textId="77777777" w:rsidR="001B5E0B" w:rsidRPr="000B6C1A" w:rsidRDefault="00000000">
            <w:pPr>
              <w:spacing w:line="276" w:lineRule="auto"/>
              <w:jc w:val="center"/>
              <w:rPr>
                <w:rFonts w:ascii="GHEA Grapalat" w:hAnsi="GHEA Grapalat" w:cs="Calibri"/>
                <w:b/>
                <w:bCs/>
                <w:color w:val="000000" w:themeColor="text1"/>
                <w:sz w:val="24"/>
                <w:szCs w:val="24"/>
              </w:rPr>
            </w:pPr>
            <w:r w:rsidRPr="000B6C1A">
              <w:rPr>
                <w:rFonts w:ascii="GHEA Grapalat" w:hAnsi="GHEA Grapalat" w:cs="Calibri"/>
                <w:b/>
                <w:bCs/>
                <w:color w:val="000000" w:themeColor="text1"/>
                <w:sz w:val="24"/>
                <w:szCs w:val="24"/>
              </w:rPr>
              <w:t xml:space="preserve">(ՀՀ </w:t>
            </w:r>
            <w:proofErr w:type="spellStart"/>
            <w:r w:rsidRPr="000B6C1A">
              <w:rPr>
                <w:rFonts w:ascii="GHEA Grapalat" w:hAnsi="GHEA Grapalat" w:cs="Calibri"/>
                <w:b/>
                <w:bCs/>
                <w:color w:val="000000" w:themeColor="text1"/>
                <w:sz w:val="24"/>
                <w:szCs w:val="24"/>
              </w:rPr>
              <w:t>դրամ</w:t>
            </w:r>
            <w:proofErr w:type="spellEnd"/>
            <w:r w:rsidRPr="000B6C1A">
              <w:rPr>
                <w:rFonts w:ascii="GHEA Grapalat" w:hAnsi="GHEA Grapalat" w:cs="Calibri"/>
                <w:b/>
                <w:bCs/>
                <w:color w:val="000000" w:themeColor="text1"/>
                <w:sz w:val="24"/>
                <w:szCs w:val="24"/>
              </w:rPr>
              <w:t>)</w:t>
            </w:r>
          </w:p>
        </w:tc>
      </w:tr>
      <w:tr w:rsidR="001B5E0B" w:rsidRPr="000B6C1A" w14:paraId="352C75ED" w14:textId="77777777">
        <w:trPr>
          <w:trHeight w:val="1781"/>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27896F4F" w14:textId="77777777" w:rsidR="001B5E0B" w:rsidRPr="000B6C1A" w:rsidRDefault="00000000">
            <w:pPr>
              <w:jc w:val="center"/>
              <w:rPr>
                <w:rFonts w:ascii="GHEA Grapalat" w:hAnsi="GHEA Grapalat" w:cs="Calibri"/>
                <w:color w:val="000000" w:themeColor="text1"/>
                <w:sz w:val="24"/>
                <w:szCs w:val="24"/>
                <w:lang w:val="hy-AM"/>
              </w:rPr>
            </w:pPr>
            <w:r w:rsidRPr="000B6C1A">
              <w:rPr>
                <w:rFonts w:ascii="GHEA Grapalat" w:eastAsia="Times New Roman" w:hAnsi="GHEA Grapalat" w:cs="Calibri"/>
                <w:color w:val="000000" w:themeColor="text1"/>
                <w:kern w:val="0"/>
                <w:sz w:val="24"/>
                <w:szCs w:val="24"/>
                <w:lang w:val="hy-AM"/>
                <w14:ligatures w14:val="none"/>
              </w:rPr>
              <w:lastRenderedPageBreak/>
              <w:t>1</w:t>
            </w:r>
          </w:p>
        </w:tc>
        <w:tc>
          <w:tcPr>
            <w:tcW w:w="843" w:type="dxa"/>
            <w:tcBorders>
              <w:top w:val="single" w:sz="4" w:space="0" w:color="auto"/>
              <w:left w:val="single" w:sz="4" w:space="0" w:color="auto"/>
              <w:bottom w:val="single" w:sz="4" w:space="0" w:color="auto"/>
              <w:right w:val="single" w:sz="4" w:space="0" w:color="auto"/>
            </w:tcBorders>
            <w:noWrap/>
            <w:vAlign w:val="center"/>
          </w:tcPr>
          <w:p w14:paraId="5E7FFF0B" w14:textId="77777777" w:rsidR="001B5E0B" w:rsidRPr="000B6C1A" w:rsidRDefault="00000000">
            <w:pPr>
              <w:jc w:val="center"/>
              <w:rPr>
                <w:rFonts w:ascii="GHEA Grapalat" w:hAnsi="GHEA Grapalat" w:cs="Calibri"/>
                <w:color w:val="000000" w:themeColor="text1"/>
                <w:sz w:val="24"/>
                <w:szCs w:val="24"/>
                <w:lang w:val="hy-AM"/>
              </w:rPr>
            </w:pPr>
            <w:r w:rsidRPr="000B6C1A">
              <w:rPr>
                <w:rFonts w:ascii="GHEA Grapalat" w:eastAsia="Times New Roman" w:hAnsi="GHEA Grapalat" w:cs="Calibri"/>
                <w:color w:val="000000" w:themeColor="text1"/>
                <w:kern w:val="0"/>
                <w:sz w:val="24"/>
                <w:szCs w:val="24"/>
                <w:lang w:val="hy-AM"/>
                <w14:ligatures w14:val="none"/>
              </w:rPr>
              <w:t>5</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14:paraId="6F683591" w14:textId="77777777" w:rsidR="001B5E0B" w:rsidRPr="000B6C1A" w:rsidRDefault="00000000">
            <w:pPr>
              <w:spacing w:line="276" w:lineRule="auto"/>
              <w:jc w:val="center"/>
              <w:rPr>
                <w:rFonts w:ascii="GHEA Grapalat" w:hAnsi="GHEA Grapalat" w:cs="Calibri"/>
                <w:color w:val="000000" w:themeColor="text1"/>
                <w:sz w:val="24"/>
                <w:szCs w:val="24"/>
                <w:highlight w:val="yellow"/>
              </w:rPr>
            </w:pPr>
            <w:r w:rsidRPr="000B6C1A">
              <w:rPr>
                <w:rFonts w:ascii="GHEA Grapalat" w:hAnsi="GHEA Grapalat" w:cs="Calibri"/>
                <w:color w:val="000000" w:themeColor="text1"/>
                <w:sz w:val="24"/>
                <w:szCs w:val="24"/>
                <w:lang w:val="hy-AM"/>
              </w:rPr>
              <w:t xml:space="preserve">Հողամաս </w:t>
            </w:r>
            <w:r w:rsidRPr="000B6C1A">
              <w:rPr>
                <w:rFonts w:ascii="GHEA Grapalat" w:hAnsi="GHEA Grapalat" w:cs="Calibri"/>
                <w:color w:val="000000" w:themeColor="text1"/>
                <w:sz w:val="24"/>
                <w:szCs w:val="24"/>
              </w:rPr>
              <w:t>(</w:t>
            </w:r>
            <w:r w:rsidRPr="000B6C1A">
              <w:rPr>
                <w:rFonts w:ascii="GHEA Grapalat" w:hAnsi="GHEA Grapalat" w:cs="Calibri"/>
                <w:color w:val="000000" w:themeColor="text1"/>
                <w:sz w:val="24"/>
                <w:szCs w:val="24"/>
                <w:lang w:val="hy-AM"/>
              </w:rPr>
              <w:t>ծածկագիր՝ 06-022</w:t>
            </w:r>
            <w:r w:rsidRPr="000B6C1A">
              <w:rPr>
                <w:rFonts w:ascii="GHEA Grapalat" w:hAnsi="GHEA Grapalat" w:cs="Calibri"/>
                <w:color w:val="000000" w:themeColor="text1"/>
                <w:sz w:val="24"/>
                <w:szCs w:val="24"/>
              </w:rPr>
              <w:t>-0</w:t>
            </w:r>
            <w:r w:rsidRPr="000B6C1A">
              <w:rPr>
                <w:rFonts w:ascii="GHEA Grapalat" w:hAnsi="GHEA Grapalat" w:cs="Calibri"/>
                <w:color w:val="000000" w:themeColor="text1"/>
                <w:sz w:val="24"/>
                <w:szCs w:val="24"/>
                <w:lang w:val="hy-AM"/>
              </w:rPr>
              <w:t>101</w:t>
            </w:r>
            <w:r w:rsidRPr="000B6C1A">
              <w:rPr>
                <w:rFonts w:ascii="GHEA Grapalat" w:hAnsi="GHEA Grapalat" w:cs="Calibri"/>
                <w:color w:val="000000" w:themeColor="text1"/>
                <w:sz w:val="24"/>
                <w:szCs w:val="24"/>
              </w:rPr>
              <w:t>-0</w:t>
            </w:r>
            <w:r w:rsidRPr="000B6C1A">
              <w:rPr>
                <w:rFonts w:ascii="GHEA Grapalat" w:hAnsi="GHEA Grapalat" w:cs="Calibri"/>
                <w:color w:val="000000" w:themeColor="text1"/>
                <w:sz w:val="24"/>
                <w:szCs w:val="24"/>
                <w:lang w:val="hy-AM"/>
              </w:rPr>
              <w:t>177</w:t>
            </w:r>
            <w:r w:rsidRPr="000B6C1A">
              <w:rPr>
                <w:rFonts w:ascii="GHEA Grapalat" w:hAnsi="GHEA Grapalat" w:cs="Calibri"/>
                <w:color w:val="000000" w:themeColor="text1"/>
                <w:sz w:val="24"/>
                <w:szCs w:val="24"/>
              </w:rPr>
              <w:t>)</w:t>
            </w:r>
          </w:p>
        </w:tc>
        <w:tc>
          <w:tcPr>
            <w:tcW w:w="1272" w:type="dxa"/>
            <w:tcBorders>
              <w:top w:val="single" w:sz="4" w:space="0" w:color="auto"/>
              <w:left w:val="single" w:sz="4" w:space="0" w:color="auto"/>
              <w:bottom w:val="single" w:sz="4" w:space="0" w:color="auto"/>
              <w:right w:val="single" w:sz="4" w:space="0" w:color="auto"/>
            </w:tcBorders>
            <w:vAlign w:val="center"/>
          </w:tcPr>
          <w:p w14:paraId="0BDBDD16" w14:textId="77777777" w:rsidR="001B5E0B" w:rsidRPr="000B6C1A" w:rsidRDefault="00000000">
            <w:pPr>
              <w:spacing w:line="276" w:lineRule="auto"/>
              <w:jc w:val="center"/>
              <w:rPr>
                <w:rFonts w:ascii="GHEA Grapalat" w:hAnsi="GHEA Grapalat" w:cs="Calibri"/>
                <w:color w:val="000000" w:themeColor="text1"/>
                <w:sz w:val="24"/>
                <w:szCs w:val="24"/>
                <w:highlight w:val="yellow"/>
                <w:lang w:val="hy-AM"/>
              </w:rPr>
            </w:pPr>
            <w:r w:rsidRPr="000B6C1A">
              <w:rPr>
                <w:rFonts w:ascii="GHEA Grapalat" w:eastAsia="Times New Roman" w:hAnsi="GHEA Grapalat" w:cs="Calibri"/>
                <w:color w:val="000000" w:themeColor="text1"/>
                <w:kern w:val="0"/>
                <w:sz w:val="24"/>
                <w:szCs w:val="24"/>
                <w:lang w:val="hy-AM"/>
                <w14:ligatures w14:val="none"/>
              </w:rPr>
              <w:t>Մարզ Լոռի, համայնք Ալավերդի, գյուղ Աքորի (Վկայական N 06032026-06-0029)</w:t>
            </w:r>
          </w:p>
        </w:tc>
        <w:tc>
          <w:tcPr>
            <w:tcW w:w="1375" w:type="dxa"/>
            <w:tcBorders>
              <w:top w:val="single" w:sz="4" w:space="0" w:color="auto"/>
              <w:left w:val="single" w:sz="4" w:space="0" w:color="auto"/>
              <w:bottom w:val="single" w:sz="4" w:space="0" w:color="auto"/>
              <w:right w:val="single" w:sz="4" w:space="0" w:color="auto"/>
            </w:tcBorders>
            <w:vAlign w:val="center"/>
          </w:tcPr>
          <w:p w14:paraId="0CBD4D91" w14:textId="77777777" w:rsidR="001B5E0B" w:rsidRPr="000B6C1A" w:rsidRDefault="00000000">
            <w:pPr>
              <w:spacing w:line="276" w:lineRule="auto"/>
              <w:jc w:val="center"/>
              <w:rPr>
                <w:rFonts w:ascii="GHEA Grapalat" w:hAnsi="GHEA Grapalat" w:cs="Calibri"/>
                <w:color w:val="000000" w:themeColor="text1"/>
                <w:sz w:val="24"/>
                <w:szCs w:val="24"/>
                <w:highlight w:val="yellow"/>
                <w:lang w:val="hy-AM"/>
              </w:rPr>
            </w:pPr>
            <w:r w:rsidRPr="000B6C1A">
              <w:rPr>
                <w:rFonts w:ascii="GHEA Grapalat" w:hAnsi="GHEA Grapalat" w:cs="Calibri"/>
                <w:color w:val="000000" w:themeColor="text1"/>
                <w:sz w:val="24"/>
                <w:szCs w:val="24"/>
                <w:lang w:val="hy-AM"/>
              </w:rPr>
              <w:t>-</w:t>
            </w:r>
          </w:p>
        </w:tc>
        <w:tc>
          <w:tcPr>
            <w:tcW w:w="1068" w:type="dxa"/>
            <w:tcBorders>
              <w:top w:val="single" w:sz="4" w:space="0" w:color="auto"/>
              <w:left w:val="single" w:sz="4" w:space="0" w:color="auto"/>
              <w:bottom w:val="single" w:sz="4" w:space="0" w:color="auto"/>
              <w:right w:val="single" w:sz="4" w:space="0" w:color="auto"/>
            </w:tcBorders>
            <w:vAlign w:val="center"/>
          </w:tcPr>
          <w:p w14:paraId="55556C78" w14:textId="77777777" w:rsidR="001B5E0B" w:rsidRPr="000B6C1A" w:rsidRDefault="00000000">
            <w:pPr>
              <w:spacing w:line="276" w:lineRule="auto"/>
              <w:jc w:val="center"/>
              <w:rPr>
                <w:rFonts w:ascii="GHEA Grapalat" w:hAnsi="GHEA Grapalat" w:cs="Calibri"/>
                <w:color w:val="000000" w:themeColor="text1"/>
                <w:sz w:val="24"/>
                <w:szCs w:val="24"/>
                <w:lang w:val="hy-AM"/>
              </w:rPr>
            </w:pPr>
            <w:r w:rsidRPr="000B6C1A">
              <w:rPr>
                <w:rFonts w:ascii="GHEA Grapalat" w:eastAsia="GHEA Grapalat" w:hAnsi="GHEA Grapalat" w:cs="GHEA Grapalat"/>
                <w:color w:val="000000" w:themeColor="text1"/>
                <w:sz w:val="24"/>
                <w:szCs w:val="24"/>
                <w:shd w:val="clear" w:color="auto" w:fill="FFFFFF"/>
              </w:rPr>
              <w:t>0.</w:t>
            </w:r>
            <w:r w:rsidRPr="000B6C1A">
              <w:rPr>
                <w:rFonts w:ascii="GHEA Grapalat" w:eastAsia="GHEA Grapalat" w:hAnsi="GHEA Grapalat" w:cs="GHEA Grapalat"/>
                <w:color w:val="000000" w:themeColor="text1"/>
                <w:sz w:val="24"/>
                <w:szCs w:val="24"/>
                <w:shd w:val="clear" w:color="auto" w:fill="FFFFFF"/>
                <w:lang w:val="hy-AM"/>
              </w:rPr>
              <w:t>12941</w:t>
            </w:r>
          </w:p>
        </w:tc>
        <w:tc>
          <w:tcPr>
            <w:tcW w:w="1218" w:type="dxa"/>
            <w:tcBorders>
              <w:top w:val="single" w:sz="4" w:space="0" w:color="auto"/>
              <w:left w:val="single" w:sz="4" w:space="0" w:color="auto"/>
              <w:bottom w:val="single" w:sz="4" w:space="0" w:color="auto"/>
              <w:right w:val="single" w:sz="4" w:space="0" w:color="auto"/>
            </w:tcBorders>
            <w:vAlign w:val="center"/>
          </w:tcPr>
          <w:p w14:paraId="492F2BA8" w14:textId="77777777" w:rsidR="001B5E0B" w:rsidRPr="000B6C1A" w:rsidRDefault="00000000">
            <w:pPr>
              <w:spacing w:line="276" w:lineRule="auto"/>
              <w:jc w:val="center"/>
              <w:rPr>
                <w:rFonts w:ascii="GHEA Grapalat" w:hAnsi="GHEA Grapalat" w:cs="Calibri"/>
                <w:color w:val="000000" w:themeColor="text1"/>
                <w:sz w:val="24"/>
                <w:szCs w:val="24"/>
                <w:lang w:val="hy-AM"/>
              </w:rPr>
            </w:pPr>
            <w:r w:rsidRPr="000B6C1A">
              <w:rPr>
                <w:rFonts w:ascii="GHEA Grapalat" w:hAnsi="GHEA Grapalat" w:cs="Sylfaen"/>
                <w:color w:val="000000" w:themeColor="text1"/>
                <w:sz w:val="24"/>
                <w:szCs w:val="24"/>
                <w:lang w:val="hy-AM"/>
              </w:rPr>
              <w:t>1 069 600</w:t>
            </w:r>
          </w:p>
        </w:tc>
        <w:tc>
          <w:tcPr>
            <w:tcW w:w="1286" w:type="dxa"/>
            <w:tcBorders>
              <w:top w:val="single" w:sz="4" w:space="0" w:color="auto"/>
              <w:left w:val="single" w:sz="4" w:space="0" w:color="auto"/>
              <w:bottom w:val="single" w:sz="4" w:space="0" w:color="auto"/>
              <w:right w:val="single" w:sz="4" w:space="0" w:color="auto"/>
            </w:tcBorders>
            <w:vAlign w:val="center"/>
          </w:tcPr>
          <w:p w14:paraId="31AAB3BC" w14:textId="77777777" w:rsidR="001B5E0B" w:rsidRPr="000B6C1A" w:rsidRDefault="00000000">
            <w:pPr>
              <w:spacing w:line="276" w:lineRule="auto"/>
              <w:jc w:val="center"/>
              <w:rPr>
                <w:rFonts w:ascii="GHEA Grapalat" w:hAnsi="GHEA Grapalat" w:cs="Calibri"/>
                <w:color w:val="000000" w:themeColor="text1"/>
                <w:sz w:val="24"/>
                <w:szCs w:val="24"/>
                <w:lang w:val="hy-AM"/>
              </w:rPr>
            </w:pPr>
            <w:r w:rsidRPr="000B6C1A">
              <w:rPr>
                <w:rFonts w:ascii="GHEA Grapalat" w:hAnsi="GHEA Grapalat" w:cs="Sylfaen"/>
                <w:color w:val="000000" w:themeColor="text1"/>
                <w:sz w:val="24"/>
                <w:szCs w:val="24"/>
                <w:lang w:val="hy-AM"/>
              </w:rPr>
              <w:t>1 069 600</w:t>
            </w:r>
          </w:p>
        </w:tc>
        <w:tc>
          <w:tcPr>
            <w:tcW w:w="1417" w:type="dxa"/>
            <w:tcBorders>
              <w:top w:val="single" w:sz="4" w:space="0" w:color="auto"/>
              <w:left w:val="single" w:sz="4" w:space="0" w:color="auto"/>
              <w:bottom w:val="single" w:sz="4" w:space="0" w:color="auto"/>
              <w:right w:val="single" w:sz="4" w:space="0" w:color="auto"/>
            </w:tcBorders>
            <w:vAlign w:val="center"/>
          </w:tcPr>
          <w:p w14:paraId="7CBDF5C1" w14:textId="77777777" w:rsidR="001B5E0B" w:rsidRPr="000B6C1A" w:rsidRDefault="00000000">
            <w:pPr>
              <w:spacing w:line="276" w:lineRule="auto"/>
              <w:jc w:val="center"/>
              <w:rPr>
                <w:rFonts w:ascii="GHEA Grapalat" w:hAnsi="GHEA Grapalat" w:cs="Calibri"/>
                <w:color w:val="000000" w:themeColor="text1"/>
                <w:sz w:val="24"/>
                <w:szCs w:val="24"/>
                <w:lang w:val="hy-AM"/>
              </w:rPr>
            </w:pPr>
            <w:r w:rsidRPr="000B6C1A">
              <w:rPr>
                <w:rFonts w:ascii="GHEA Grapalat" w:hAnsi="GHEA Grapalat" w:cs="Calibri"/>
                <w:color w:val="000000" w:themeColor="text1"/>
                <w:sz w:val="24"/>
                <w:szCs w:val="24"/>
                <w:lang w:val="hy-AM"/>
              </w:rPr>
              <w:t>84763,55</w:t>
            </w:r>
          </w:p>
        </w:tc>
        <w:tc>
          <w:tcPr>
            <w:tcW w:w="1436" w:type="dxa"/>
            <w:tcBorders>
              <w:top w:val="single" w:sz="4" w:space="0" w:color="auto"/>
              <w:left w:val="single" w:sz="4" w:space="0" w:color="auto"/>
              <w:bottom w:val="single" w:sz="4" w:space="0" w:color="auto"/>
              <w:right w:val="single" w:sz="4" w:space="0" w:color="auto"/>
            </w:tcBorders>
            <w:vAlign w:val="center"/>
          </w:tcPr>
          <w:p w14:paraId="1E89F1BD" w14:textId="77777777" w:rsidR="001B5E0B" w:rsidRPr="000B6C1A" w:rsidRDefault="00000000">
            <w:pPr>
              <w:spacing w:line="276" w:lineRule="auto"/>
              <w:jc w:val="center"/>
              <w:rPr>
                <w:rFonts w:ascii="GHEA Grapalat" w:hAnsi="GHEA Grapalat" w:cs="Calibri"/>
                <w:color w:val="000000" w:themeColor="text1"/>
                <w:sz w:val="24"/>
                <w:szCs w:val="24"/>
              </w:rPr>
            </w:pPr>
            <w:r w:rsidRPr="000B6C1A">
              <w:rPr>
                <w:rFonts w:ascii="GHEA Grapalat" w:hAnsi="GHEA Grapalat" w:cs="Sylfaen"/>
                <w:color w:val="000000" w:themeColor="text1"/>
                <w:sz w:val="24"/>
                <w:szCs w:val="24"/>
                <w:lang w:val="hy-AM"/>
              </w:rPr>
              <w:t>1 069 600</w:t>
            </w:r>
          </w:p>
        </w:tc>
        <w:tc>
          <w:tcPr>
            <w:tcW w:w="1240" w:type="dxa"/>
            <w:tcBorders>
              <w:top w:val="single" w:sz="4" w:space="0" w:color="auto"/>
              <w:left w:val="single" w:sz="4" w:space="0" w:color="auto"/>
              <w:bottom w:val="single" w:sz="4" w:space="0" w:color="auto"/>
              <w:right w:val="single" w:sz="4" w:space="0" w:color="auto"/>
            </w:tcBorders>
            <w:vAlign w:val="center"/>
          </w:tcPr>
          <w:p w14:paraId="2D0BA69E" w14:textId="77777777" w:rsidR="001B5E0B" w:rsidRPr="000B6C1A" w:rsidRDefault="00000000">
            <w:pPr>
              <w:spacing w:line="276" w:lineRule="auto"/>
              <w:jc w:val="center"/>
              <w:rPr>
                <w:rFonts w:ascii="GHEA Grapalat" w:hAnsi="GHEA Grapalat" w:cs="Calibri"/>
                <w:color w:val="000000" w:themeColor="text1"/>
                <w:sz w:val="24"/>
                <w:szCs w:val="24"/>
                <w:lang w:val="hy-AM"/>
              </w:rPr>
            </w:pPr>
            <w:r w:rsidRPr="000B6C1A">
              <w:rPr>
                <w:rFonts w:ascii="GHEA Grapalat" w:eastAsia="GHEA Grapalat" w:hAnsi="GHEA Grapalat" w:cs="GHEA Grapalat"/>
                <w:color w:val="000000" w:themeColor="text1"/>
                <w:sz w:val="24"/>
                <w:szCs w:val="24"/>
                <w:shd w:val="clear" w:color="auto" w:fill="FFFFFF"/>
                <w:lang w:val="hy-AM"/>
              </w:rPr>
              <w:t>320 880</w:t>
            </w:r>
          </w:p>
        </w:tc>
        <w:tc>
          <w:tcPr>
            <w:tcW w:w="1175" w:type="dxa"/>
            <w:tcBorders>
              <w:top w:val="single" w:sz="4" w:space="0" w:color="auto"/>
              <w:left w:val="single" w:sz="4" w:space="0" w:color="auto"/>
              <w:bottom w:val="single" w:sz="4" w:space="0" w:color="auto"/>
              <w:right w:val="single" w:sz="4" w:space="0" w:color="auto"/>
            </w:tcBorders>
            <w:vAlign w:val="center"/>
          </w:tcPr>
          <w:p w14:paraId="3303D5C3" w14:textId="77777777" w:rsidR="001B5E0B" w:rsidRPr="000B6C1A" w:rsidRDefault="00000000">
            <w:pPr>
              <w:spacing w:line="276" w:lineRule="auto"/>
              <w:jc w:val="center"/>
              <w:rPr>
                <w:rFonts w:ascii="GHEA Grapalat" w:hAnsi="GHEA Grapalat" w:cs="Calibri"/>
                <w:color w:val="000000" w:themeColor="text1"/>
                <w:sz w:val="24"/>
                <w:szCs w:val="24"/>
                <w:lang w:val="hy-AM"/>
              </w:rPr>
            </w:pPr>
            <w:r w:rsidRPr="000B6C1A">
              <w:rPr>
                <w:rFonts w:ascii="GHEA Grapalat" w:hAnsi="GHEA Grapalat" w:cs="Calibri"/>
                <w:color w:val="000000" w:themeColor="text1"/>
                <w:sz w:val="24"/>
                <w:szCs w:val="24"/>
                <w:lang w:val="hy-AM"/>
              </w:rPr>
              <w:t>50 000</w:t>
            </w:r>
          </w:p>
        </w:tc>
      </w:tr>
      <w:tr w:rsidR="001B5E0B" w:rsidRPr="000B6C1A" w14:paraId="08353F37" w14:textId="77777777">
        <w:trPr>
          <w:trHeight w:val="1181"/>
          <w:jc w:val="center"/>
        </w:trPr>
        <w:tc>
          <w:tcPr>
            <w:tcW w:w="14156" w:type="dxa"/>
            <w:gridSpan w:val="12"/>
            <w:tcBorders>
              <w:top w:val="single" w:sz="4" w:space="0" w:color="auto"/>
              <w:left w:val="single" w:sz="4" w:space="0" w:color="auto"/>
              <w:bottom w:val="single" w:sz="4" w:space="0" w:color="auto"/>
              <w:right w:val="single" w:sz="4" w:space="0" w:color="auto"/>
            </w:tcBorders>
            <w:noWrap/>
            <w:vAlign w:val="center"/>
          </w:tcPr>
          <w:p w14:paraId="05B4E802" w14:textId="77777777" w:rsidR="001B5E0B" w:rsidRPr="000B6C1A" w:rsidRDefault="00000000">
            <w:pPr>
              <w:spacing w:line="276" w:lineRule="auto"/>
              <w:jc w:val="center"/>
              <w:rPr>
                <w:rFonts w:ascii="GHEA Grapalat" w:hAnsi="GHEA Grapalat" w:cs="Calibri"/>
                <w:color w:val="000000" w:themeColor="text1"/>
                <w:sz w:val="24"/>
                <w:szCs w:val="24"/>
                <w:lang w:val="hy-AM"/>
              </w:rPr>
            </w:pPr>
            <w:r w:rsidRPr="000B6C1A">
              <w:rPr>
                <w:rFonts w:ascii="GHEA Grapalat" w:eastAsia="Times New Roman" w:hAnsi="GHEA Grapalat" w:cs="Calibri"/>
                <w:color w:val="000000" w:themeColor="text1"/>
                <w:kern w:val="0"/>
                <w:sz w:val="24"/>
                <w:szCs w:val="24"/>
                <w:lang w:val="hy-AM"/>
                <w14:ligatures w14:val="none"/>
              </w:rPr>
              <w:t>Բնութագիր՝ նպատակային նշանակությունը՝ գյուղատնտեսական,  հողատեսքը՝ վարելահող</w:t>
            </w:r>
          </w:p>
        </w:tc>
      </w:tr>
    </w:tbl>
    <w:p w14:paraId="7DC6D414" w14:textId="77777777" w:rsidR="001B5E0B" w:rsidRPr="000B6C1A" w:rsidRDefault="001B5E0B">
      <w:pPr>
        <w:ind w:left="284" w:firstLine="283"/>
        <w:jc w:val="both"/>
        <w:rPr>
          <w:rFonts w:ascii="GHEA Grapalat" w:hAnsi="GHEA Grapalat"/>
          <w:b/>
          <w:bCs/>
          <w:i/>
          <w:iCs/>
          <w:color w:val="000000" w:themeColor="text1"/>
          <w:sz w:val="24"/>
          <w:szCs w:val="24"/>
          <w:lang w:val="hy-AM"/>
        </w:rPr>
      </w:pPr>
    </w:p>
    <w:p w14:paraId="4FC2FED2" w14:textId="77777777" w:rsidR="001B5E0B" w:rsidRPr="000B6C1A" w:rsidRDefault="00000000">
      <w:pPr>
        <w:ind w:left="284" w:firstLine="283"/>
        <w:jc w:val="both"/>
        <w:rPr>
          <w:rFonts w:ascii="GHEA Grapalat" w:hAnsi="GHEA Grapalat"/>
          <w:b/>
          <w:bCs/>
          <w:i/>
          <w:iCs/>
          <w:color w:val="000000" w:themeColor="text1"/>
          <w:sz w:val="24"/>
          <w:szCs w:val="24"/>
          <w:lang w:val="hy-AM"/>
        </w:rPr>
      </w:pPr>
      <w:r w:rsidRPr="000B6C1A">
        <w:rPr>
          <w:rFonts w:ascii="GHEA Grapalat" w:hAnsi="GHEA Grapalat"/>
          <w:b/>
          <w:bCs/>
          <w:i/>
          <w:iCs/>
          <w:color w:val="000000" w:themeColor="text1"/>
          <w:sz w:val="24"/>
          <w:szCs w:val="24"/>
          <w:lang w:val="hy-AM"/>
        </w:rPr>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06B6AC5D" w14:textId="77777777" w:rsidR="001B5E0B" w:rsidRPr="000B6C1A" w:rsidRDefault="00000000">
      <w:pPr>
        <w:ind w:left="284" w:firstLine="283"/>
        <w:jc w:val="both"/>
        <w:rPr>
          <w:rFonts w:ascii="GHEA Grapalat" w:hAnsi="GHEA Grapalat"/>
          <w:b/>
          <w:bCs/>
          <w:i/>
          <w:iCs/>
          <w:color w:val="000000" w:themeColor="text1"/>
          <w:sz w:val="24"/>
          <w:szCs w:val="24"/>
          <w:lang w:val="hy-AM"/>
        </w:rPr>
      </w:pPr>
      <w:r w:rsidRPr="000B6C1A">
        <w:rPr>
          <w:rFonts w:ascii="GHEA Grapalat" w:hAnsi="GHEA Grapalat"/>
          <w:b/>
          <w:bCs/>
          <w:i/>
          <w:iCs/>
          <w:color w:val="000000" w:themeColor="text1"/>
          <w:sz w:val="24"/>
          <w:szCs w:val="24"/>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28FF18BE" w14:textId="77777777" w:rsidR="001B5E0B" w:rsidRPr="000B6C1A" w:rsidRDefault="00000000">
      <w:pPr>
        <w:ind w:left="284" w:firstLine="283"/>
        <w:jc w:val="both"/>
        <w:rPr>
          <w:rFonts w:ascii="GHEA Grapalat" w:hAnsi="GHEA Grapalat"/>
          <w:b/>
          <w:bCs/>
          <w:i/>
          <w:iCs/>
          <w:color w:val="000000" w:themeColor="text1"/>
          <w:sz w:val="24"/>
          <w:szCs w:val="24"/>
          <w:lang w:val="hy-AM"/>
        </w:rPr>
      </w:pPr>
      <w:r w:rsidRPr="000B6C1A">
        <w:rPr>
          <w:rFonts w:ascii="GHEA Grapalat" w:hAnsi="GHEA Grapalat"/>
          <w:b/>
          <w:bCs/>
          <w:i/>
          <w:iCs/>
          <w:color w:val="000000" w:themeColor="text1"/>
          <w:sz w:val="24"/>
          <w:szCs w:val="24"/>
          <w:lang w:val="hy-AM"/>
        </w:rPr>
        <w:t>* Աճուրդի մասնակցության համար Էլեկտրոնային համակարգում (</w:t>
      </w:r>
      <w:hyperlink r:id="rId7" w:history="1">
        <w:r w:rsidRPr="000B6C1A">
          <w:rPr>
            <w:rStyle w:val="a3"/>
            <w:rFonts w:ascii="GHEA Grapalat" w:eastAsiaTheme="majorEastAsia" w:hAnsi="GHEA Grapalat"/>
            <w:b/>
            <w:bCs/>
            <w:i/>
            <w:iCs/>
            <w:color w:val="000000" w:themeColor="text1"/>
            <w:sz w:val="24"/>
            <w:szCs w:val="24"/>
            <w:lang w:val="hy-AM"/>
          </w:rPr>
          <w:t>https://www.e-auctions.am/</w:t>
        </w:r>
      </w:hyperlink>
      <w:r w:rsidRPr="000B6C1A">
        <w:rPr>
          <w:rFonts w:ascii="GHEA Grapalat" w:hAnsi="GHEA Grapalat"/>
          <w:b/>
          <w:bCs/>
          <w:i/>
          <w:iCs/>
          <w:color w:val="000000" w:themeColor="text1"/>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5D650A43" w14:textId="77777777" w:rsidR="001B5E0B" w:rsidRPr="000B6C1A" w:rsidRDefault="00000000">
      <w:pPr>
        <w:ind w:left="284" w:firstLine="283"/>
        <w:jc w:val="both"/>
        <w:rPr>
          <w:rFonts w:ascii="GHEA Grapalat" w:hAnsi="GHEA Grapalat"/>
          <w:b/>
          <w:bCs/>
          <w:i/>
          <w:iCs/>
          <w:color w:val="000000" w:themeColor="text1"/>
          <w:sz w:val="24"/>
          <w:szCs w:val="24"/>
          <w:lang w:val="hy-AM"/>
        </w:rPr>
      </w:pPr>
      <w:r w:rsidRPr="000B6C1A">
        <w:rPr>
          <w:rFonts w:ascii="GHEA Grapalat" w:hAnsi="GHEA Grapalat"/>
          <w:b/>
          <w:bCs/>
          <w:i/>
          <w:iCs/>
          <w:color w:val="000000" w:themeColor="text1"/>
          <w:sz w:val="24"/>
          <w:szCs w:val="24"/>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84792FF"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b/>
          <w:bCs/>
          <w:i/>
          <w:iCs/>
          <w:color w:val="000000" w:themeColor="text1"/>
          <w:sz w:val="24"/>
          <w:szCs w:val="24"/>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w:t>
      </w:r>
      <w:r w:rsidRPr="000B6C1A">
        <w:rPr>
          <w:rFonts w:ascii="GHEA Grapalat" w:hAnsi="GHEA Grapalat"/>
          <w:b/>
          <w:bCs/>
          <w:i/>
          <w:iCs/>
          <w:color w:val="000000" w:themeColor="text1"/>
          <w:sz w:val="24"/>
          <w:szCs w:val="24"/>
          <w:lang w:val="hy-AM"/>
        </w:rPr>
        <w:lastRenderedPageBreak/>
        <w:t>Ալավերդու համայնքապետարան՝ ՀՀ Լոռու մարզ, համայնք Ալավերդի, քաղաք Ալավերդի, Զորավար Անդրանիկ փողոց 8/1։</w:t>
      </w:r>
    </w:p>
    <w:p w14:paraId="3CDEEE45"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b/>
          <w:bCs/>
          <w:i/>
          <w:iCs/>
          <w:color w:val="000000" w:themeColor="text1"/>
          <w:sz w:val="24"/>
          <w:szCs w:val="24"/>
          <w:lang w:val="hy-AM"/>
        </w:rPr>
        <w:t xml:space="preserve">Աճուրդի մասնակցության հայտերի ներկայացնելը և պայմանները՝ </w:t>
      </w:r>
    </w:p>
    <w:p w14:paraId="4F67984B"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i/>
          <w:iCs/>
          <w:color w:val="000000" w:themeColor="text1"/>
          <w:sz w:val="24"/>
          <w:szCs w:val="24"/>
          <w:lang w:val="hy-AM"/>
        </w:rPr>
        <w:t>-Աճուրդին կարող են մասնակցել այն անձինք, ովքեր վաճառվող լոտի նկատմամբ կարող են ունենալ սեփականության իրավունք,</w:t>
      </w:r>
    </w:p>
    <w:p w14:paraId="544A5D2C" w14:textId="77777777" w:rsidR="001B5E0B" w:rsidRPr="000B6C1A" w:rsidRDefault="00000000">
      <w:pPr>
        <w:ind w:left="284" w:firstLine="283"/>
        <w:jc w:val="both"/>
        <w:rPr>
          <w:rFonts w:ascii="GHEA Grapalat" w:hAnsi="GHEA Grapalat"/>
          <w:i/>
          <w:iCs/>
          <w:color w:val="000000" w:themeColor="text1"/>
          <w:sz w:val="24"/>
          <w:szCs w:val="24"/>
          <w:lang w:val="hy-AM"/>
        </w:rPr>
      </w:pPr>
      <w:r w:rsidRPr="000B6C1A">
        <w:rPr>
          <w:rFonts w:ascii="GHEA Grapalat" w:hAnsi="GHEA Grapalat"/>
          <w:i/>
          <w:iCs/>
          <w:color w:val="000000" w:themeColor="text1"/>
          <w:sz w:val="24"/>
          <w:szCs w:val="24"/>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43E5385A" w14:textId="77777777" w:rsidR="001B5E0B" w:rsidRPr="000B6C1A" w:rsidRDefault="00000000">
      <w:pPr>
        <w:ind w:left="284" w:firstLine="283"/>
        <w:jc w:val="both"/>
        <w:rPr>
          <w:rFonts w:ascii="GHEA Grapalat" w:hAnsi="GHEA Grapalat"/>
          <w:i/>
          <w:iCs/>
          <w:color w:val="000000" w:themeColor="text1"/>
          <w:sz w:val="24"/>
          <w:szCs w:val="24"/>
          <w:lang w:val="hy-AM"/>
        </w:rPr>
      </w:pPr>
      <w:r w:rsidRPr="000B6C1A">
        <w:rPr>
          <w:rFonts w:ascii="GHEA Grapalat" w:hAnsi="GHEA Grapalat"/>
          <w:i/>
          <w:iCs/>
          <w:color w:val="000000" w:themeColor="text1"/>
          <w:sz w:val="24"/>
          <w:szCs w:val="24"/>
          <w:lang w:val="hy-AM"/>
        </w:rPr>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4BAFA697"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b/>
          <w:bCs/>
          <w:i/>
          <w:iCs/>
          <w:color w:val="000000" w:themeColor="text1"/>
          <w:sz w:val="24"/>
          <w:szCs w:val="24"/>
          <w:lang w:val="hy-AM"/>
        </w:rPr>
        <w:t>Աճուրդի անցկացման և աճուրդում հաղթողին որոշելու կարգը՝</w:t>
      </w:r>
    </w:p>
    <w:p w14:paraId="2C96DD27" w14:textId="77777777" w:rsidR="001B5E0B" w:rsidRPr="000B6C1A" w:rsidRDefault="00000000">
      <w:pPr>
        <w:ind w:left="284" w:firstLine="283"/>
        <w:jc w:val="both"/>
        <w:rPr>
          <w:rFonts w:ascii="GHEA Grapalat" w:hAnsi="GHEA Grapalat"/>
          <w:i/>
          <w:iCs/>
          <w:color w:val="000000" w:themeColor="text1"/>
          <w:sz w:val="24"/>
          <w:szCs w:val="24"/>
          <w:lang w:val="hy-AM"/>
        </w:rPr>
      </w:pPr>
      <w:r w:rsidRPr="000B6C1A">
        <w:rPr>
          <w:rFonts w:ascii="GHEA Grapalat" w:hAnsi="GHEA Grapalat"/>
          <w:i/>
          <w:iCs/>
          <w:color w:val="000000" w:themeColor="text1"/>
          <w:sz w:val="24"/>
          <w:szCs w:val="24"/>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AEE308" w14:textId="77777777" w:rsidR="001B5E0B" w:rsidRPr="000B6C1A" w:rsidRDefault="00000000">
      <w:pPr>
        <w:ind w:left="284" w:firstLine="283"/>
        <w:jc w:val="both"/>
        <w:rPr>
          <w:rFonts w:ascii="GHEA Grapalat" w:hAnsi="GHEA Grapalat"/>
          <w:i/>
          <w:iCs/>
          <w:color w:val="000000" w:themeColor="text1"/>
          <w:sz w:val="24"/>
          <w:szCs w:val="24"/>
          <w:lang w:val="hy-AM"/>
        </w:rPr>
      </w:pPr>
      <w:r w:rsidRPr="000B6C1A">
        <w:rPr>
          <w:rFonts w:ascii="GHEA Grapalat" w:hAnsi="GHEA Grapalat"/>
          <w:i/>
          <w:iCs/>
          <w:color w:val="000000" w:themeColor="text1"/>
          <w:sz w:val="24"/>
          <w:szCs w:val="24"/>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A4876C8" w14:textId="77777777" w:rsidR="001B5E0B" w:rsidRPr="000B6C1A" w:rsidRDefault="00000000">
      <w:pPr>
        <w:ind w:left="284" w:firstLine="283"/>
        <w:jc w:val="both"/>
        <w:rPr>
          <w:rFonts w:ascii="GHEA Grapalat" w:hAnsi="GHEA Grapalat"/>
          <w:b/>
          <w:bCs/>
          <w:i/>
          <w:iCs/>
          <w:color w:val="000000" w:themeColor="text1"/>
          <w:sz w:val="24"/>
          <w:szCs w:val="24"/>
          <w:lang w:val="hy-AM"/>
        </w:rPr>
      </w:pPr>
      <w:r w:rsidRPr="000B6C1A">
        <w:rPr>
          <w:rFonts w:ascii="GHEA Grapalat" w:hAnsi="GHEA Grapalat"/>
          <w:i/>
          <w:iCs/>
          <w:color w:val="000000" w:themeColor="text1"/>
          <w:sz w:val="24"/>
          <w:szCs w:val="24"/>
          <w:lang w:val="hy-AM"/>
        </w:rPr>
        <w:t xml:space="preserve">- </w:t>
      </w:r>
      <w:r w:rsidRPr="000B6C1A">
        <w:rPr>
          <w:rFonts w:ascii="GHEA Grapalat" w:hAnsi="GHEA Grapalat"/>
          <w:b/>
          <w:bCs/>
          <w:i/>
          <w:iCs/>
          <w:color w:val="000000" w:themeColor="text1"/>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901BE6F" w14:textId="77777777" w:rsidR="001B5E0B" w:rsidRPr="000B6C1A" w:rsidRDefault="00000000">
      <w:pPr>
        <w:ind w:left="284" w:firstLine="283"/>
        <w:jc w:val="both"/>
        <w:rPr>
          <w:rFonts w:ascii="GHEA Grapalat" w:hAnsi="GHEA Grapalat"/>
          <w:b/>
          <w:bCs/>
          <w:i/>
          <w:iCs/>
          <w:color w:val="000000" w:themeColor="text1"/>
          <w:sz w:val="24"/>
          <w:szCs w:val="24"/>
          <w:lang w:val="hy-AM"/>
        </w:rPr>
      </w:pPr>
      <w:r w:rsidRPr="000B6C1A">
        <w:rPr>
          <w:rFonts w:ascii="GHEA Grapalat" w:hAnsi="GHEA Grapalat"/>
          <w:b/>
          <w:bCs/>
          <w:i/>
          <w:iCs/>
          <w:color w:val="000000" w:themeColor="text1"/>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Pr="000B6C1A">
        <w:rPr>
          <w:rFonts w:ascii="GHEA Grapalat" w:hAnsi="GHEA Grapalat"/>
          <w:b/>
          <w:bCs/>
          <w:i/>
          <w:iCs/>
          <w:color w:val="000000" w:themeColor="text1"/>
          <w:sz w:val="24"/>
          <w:szCs w:val="24"/>
          <w:lang w:val="hy-AM" w:eastAsia="zh-CN"/>
        </w:rPr>
        <w:lastRenderedPageBreak/>
        <w:t>900265140245</w:t>
      </w:r>
      <w:r w:rsidRPr="000B6C1A">
        <w:rPr>
          <w:rFonts w:ascii="GHEA Grapalat" w:hAnsi="GHEA Grapalat"/>
          <w:b/>
          <w:bCs/>
          <w:i/>
          <w:iCs/>
          <w:color w:val="000000" w:themeColor="text1"/>
          <w:sz w:val="24"/>
          <w:szCs w:val="24"/>
          <w:lang w:val="hy-AM"/>
        </w:rPr>
        <w:t xml:space="preserve"> հաշվեհամարին։ </w:t>
      </w:r>
      <w:r w:rsidRPr="000B6C1A">
        <w:rPr>
          <w:rFonts w:ascii="GHEA Grapalat" w:hAnsi="GHEA Grapalat"/>
          <w:b/>
          <w:bCs/>
          <w:i/>
          <w:iCs/>
          <w:color w:val="000000" w:themeColor="text1"/>
          <w:sz w:val="24"/>
          <w:szCs w:val="24"/>
          <w:lang w:val="hy-AM"/>
        </w:rPr>
        <w:br/>
      </w:r>
    </w:p>
    <w:p w14:paraId="62F371D4" w14:textId="77777777" w:rsidR="001B5E0B" w:rsidRPr="000B6C1A" w:rsidRDefault="00000000">
      <w:pPr>
        <w:ind w:left="284" w:firstLine="283"/>
        <w:jc w:val="both"/>
        <w:rPr>
          <w:rFonts w:ascii="GHEA Grapalat" w:hAnsi="GHEA Grapalat"/>
          <w:b/>
          <w:bCs/>
          <w:i/>
          <w:iCs/>
          <w:color w:val="000000" w:themeColor="text1"/>
          <w:sz w:val="24"/>
          <w:szCs w:val="24"/>
          <w:lang w:val="hy-AM"/>
        </w:rPr>
      </w:pPr>
      <w:r w:rsidRPr="000B6C1A">
        <w:rPr>
          <w:rFonts w:ascii="GHEA Grapalat" w:hAnsi="GHEA Grapalat"/>
          <w:b/>
          <w:bCs/>
          <w:i/>
          <w:iCs/>
          <w:color w:val="000000" w:themeColor="text1"/>
          <w:sz w:val="24"/>
          <w:szCs w:val="24"/>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3062B320"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b/>
          <w:bCs/>
          <w:i/>
          <w:iCs/>
          <w:color w:val="000000" w:themeColor="text1"/>
          <w:sz w:val="24"/>
          <w:szCs w:val="24"/>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557E95AF" w14:textId="275FB0E3" w:rsidR="001B5E0B" w:rsidRPr="000B6C1A" w:rsidRDefault="00000000">
      <w:pPr>
        <w:ind w:left="284" w:firstLine="283"/>
        <w:jc w:val="both"/>
        <w:rPr>
          <w:rFonts w:ascii="GHEA Grapalat" w:hAnsi="GHEA Grapalat"/>
          <w:b/>
          <w:bCs/>
          <w:i/>
          <w:iCs/>
          <w:color w:val="000000" w:themeColor="text1"/>
          <w:sz w:val="24"/>
          <w:szCs w:val="24"/>
          <w:lang w:val="hy-AM"/>
        </w:rPr>
      </w:pPr>
      <w:r w:rsidRPr="000B6C1A">
        <w:rPr>
          <w:rFonts w:ascii="GHEA Grapalat" w:hAnsi="GHEA Grapalat"/>
          <w:b/>
          <w:bCs/>
          <w:i/>
          <w:iCs/>
          <w:color w:val="000000" w:themeColor="text1"/>
          <w:sz w:val="24"/>
          <w:szCs w:val="24"/>
          <w:lang w:val="hy-AM"/>
        </w:rPr>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w:t>
      </w:r>
      <w:r w:rsidR="000B6C1A" w:rsidRPr="000B6C1A">
        <w:rPr>
          <w:rFonts w:ascii="GHEA Grapalat" w:hAnsi="GHEA Grapalat"/>
          <w:b/>
          <w:bCs/>
          <w:i/>
          <w:iCs/>
          <w:color w:val="000000" w:themeColor="text1"/>
          <w:sz w:val="24"/>
          <w:szCs w:val="24"/>
          <w:lang w:val="hy-AM"/>
        </w:rPr>
        <w:t>մայիսի 20</w:t>
      </w:r>
      <w:r w:rsidRPr="000B6C1A">
        <w:rPr>
          <w:rFonts w:ascii="GHEA Grapalat" w:hAnsi="GHEA Grapalat"/>
          <w:b/>
          <w:bCs/>
          <w:i/>
          <w:iCs/>
          <w:color w:val="000000" w:themeColor="text1"/>
          <w:sz w:val="24"/>
          <w:szCs w:val="24"/>
          <w:lang w:val="hy-AM"/>
        </w:rPr>
        <w:t xml:space="preserve">-ի N </w:t>
      </w:r>
      <w:r w:rsidR="000B6C1A" w:rsidRPr="000B6C1A">
        <w:rPr>
          <w:rFonts w:ascii="GHEA Grapalat" w:hAnsi="GHEA Grapalat"/>
          <w:b/>
          <w:bCs/>
          <w:i/>
          <w:iCs/>
          <w:color w:val="000000" w:themeColor="text1"/>
          <w:sz w:val="24"/>
          <w:szCs w:val="24"/>
          <w:lang w:val="hy-AM"/>
        </w:rPr>
        <w:t>939-</w:t>
      </w:r>
      <w:r w:rsidRPr="000B6C1A">
        <w:rPr>
          <w:rFonts w:ascii="GHEA Grapalat" w:hAnsi="GHEA Grapalat"/>
          <w:b/>
          <w:bCs/>
          <w:i/>
          <w:iCs/>
          <w:color w:val="000000" w:themeColor="text1"/>
          <w:sz w:val="24"/>
          <w:szCs w:val="24"/>
          <w:lang w:val="hy-AM"/>
        </w:rPr>
        <w:t>Ա</w:t>
      </w:r>
      <w:r w:rsidR="000B6C1A" w:rsidRPr="000B6C1A">
        <w:rPr>
          <w:rFonts w:ascii="GHEA Grapalat" w:hAnsi="GHEA Grapalat"/>
          <w:b/>
          <w:bCs/>
          <w:i/>
          <w:iCs/>
          <w:color w:val="000000" w:themeColor="text1"/>
          <w:sz w:val="24"/>
          <w:szCs w:val="24"/>
          <w:lang w:val="hy-AM"/>
        </w:rPr>
        <w:t xml:space="preserve"> </w:t>
      </w:r>
      <w:r w:rsidRPr="000B6C1A">
        <w:rPr>
          <w:rFonts w:ascii="GHEA Grapalat" w:hAnsi="GHEA Grapalat"/>
          <w:b/>
          <w:bCs/>
          <w:i/>
          <w:iCs/>
          <w:color w:val="000000" w:themeColor="text1"/>
          <w:sz w:val="24"/>
          <w:szCs w:val="24"/>
          <w:lang w:val="hy-AM"/>
        </w:rPr>
        <w:t xml:space="preserve"> որոշման՝ </w:t>
      </w:r>
    </w:p>
    <w:p w14:paraId="74414A37"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b/>
          <w:bCs/>
          <w:i/>
          <w:iCs/>
          <w:color w:val="000000" w:themeColor="text1"/>
          <w:sz w:val="24"/>
          <w:szCs w:val="24"/>
          <w:lang w:val="hy-AM"/>
        </w:rPr>
        <w:t xml:space="preserve"> </w:t>
      </w:r>
      <w:r w:rsidRPr="000B6C1A">
        <w:rPr>
          <w:rFonts w:ascii="GHEA Grapalat" w:hAnsi="GHEA Grapalat"/>
          <w:i/>
          <w:iCs/>
          <w:color w:val="000000" w:themeColor="text1"/>
          <w:sz w:val="24"/>
          <w:szCs w:val="24"/>
          <w:lang w:val="hy-AM"/>
        </w:rPr>
        <w:t>- Աճուրդը կանցկացվի Էլեկտրոնային (գնի ավելացման) եղանակով։</w:t>
      </w:r>
    </w:p>
    <w:p w14:paraId="07C9128D"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i/>
          <w:iCs/>
          <w:color w:val="000000" w:themeColor="text1"/>
          <w:sz w:val="24"/>
          <w:szCs w:val="24"/>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7D9545C" w14:textId="77777777" w:rsidR="001B5E0B" w:rsidRPr="000B6C1A" w:rsidRDefault="00000000">
      <w:pPr>
        <w:ind w:left="284" w:firstLine="283"/>
        <w:jc w:val="both"/>
        <w:rPr>
          <w:rFonts w:ascii="GHEA Grapalat" w:hAnsi="GHEA Grapalat"/>
          <w:i/>
          <w:iCs/>
          <w:color w:val="000000" w:themeColor="text1"/>
          <w:sz w:val="24"/>
          <w:szCs w:val="24"/>
          <w:lang w:val="hy-AM"/>
        </w:rPr>
      </w:pPr>
      <w:r w:rsidRPr="000B6C1A">
        <w:rPr>
          <w:rFonts w:ascii="GHEA Grapalat" w:hAnsi="GHEA Grapalat"/>
          <w:i/>
          <w:iCs/>
          <w:color w:val="000000" w:themeColor="text1"/>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77861C8B"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i/>
          <w:iCs/>
          <w:color w:val="000000" w:themeColor="text1"/>
          <w:sz w:val="24"/>
          <w:szCs w:val="24"/>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F01F981"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i/>
          <w:iCs/>
          <w:color w:val="000000" w:themeColor="text1"/>
          <w:sz w:val="24"/>
          <w:szCs w:val="24"/>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9CDB131" w14:textId="77777777" w:rsidR="001B5E0B" w:rsidRPr="000B6C1A" w:rsidRDefault="00000000">
      <w:pPr>
        <w:ind w:left="567"/>
        <w:jc w:val="both"/>
        <w:rPr>
          <w:rFonts w:ascii="GHEA Grapalat" w:hAnsi="GHEA Grapalat"/>
          <w:color w:val="000000" w:themeColor="text1"/>
          <w:sz w:val="24"/>
          <w:szCs w:val="24"/>
          <w:lang w:val="hy-AM"/>
        </w:rPr>
      </w:pPr>
      <w:r w:rsidRPr="000B6C1A">
        <w:rPr>
          <w:rFonts w:ascii="GHEA Grapalat" w:hAnsi="GHEA Grapalat"/>
          <w:b/>
          <w:bCs/>
          <w:i/>
          <w:iCs/>
          <w:color w:val="000000" w:themeColor="text1"/>
          <w:sz w:val="24"/>
          <w:szCs w:val="24"/>
          <w:lang w:val="hy-AM"/>
        </w:rPr>
        <w:br/>
        <w:t>* Ծանուցում</w:t>
      </w:r>
      <w:r w:rsidRPr="000B6C1A">
        <w:rPr>
          <w:rFonts w:ascii="Cambria Math" w:hAnsi="Cambria Math" w:cs="Cambria Math"/>
          <w:b/>
          <w:bCs/>
          <w:i/>
          <w:iCs/>
          <w:color w:val="000000" w:themeColor="text1"/>
          <w:sz w:val="24"/>
          <w:szCs w:val="24"/>
          <w:lang w:val="hy-AM"/>
        </w:rPr>
        <w:t>․</w:t>
      </w:r>
      <w:r w:rsidRPr="000B6C1A">
        <w:rPr>
          <w:rFonts w:ascii="GHEA Grapalat" w:hAnsi="GHEA Grapalat"/>
          <w:b/>
          <w:bCs/>
          <w:i/>
          <w:iCs/>
          <w:color w:val="000000" w:themeColor="text1"/>
          <w:sz w:val="24"/>
          <w:szCs w:val="24"/>
          <w:lang w:val="hy-AM"/>
        </w:rPr>
        <w:t xml:space="preserve"> </w:t>
      </w:r>
    </w:p>
    <w:p w14:paraId="23136ADC"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b/>
          <w:bCs/>
          <w:i/>
          <w:iCs/>
          <w:color w:val="000000" w:themeColor="text1"/>
          <w:sz w:val="24"/>
          <w:szCs w:val="24"/>
          <w:lang w:val="hy-AM"/>
        </w:rPr>
        <w:t>Հրապարակային սակարկությունների մասին օրենքի 9-րդ հոդված</w:t>
      </w:r>
      <w:r w:rsidRPr="000B6C1A">
        <w:rPr>
          <w:rFonts w:ascii="Cambria Math" w:hAnsi="Cambria Math" w:cs="Cambria Math"/>
          <w:b/>
          <w:bCs/>
          <w:i/>
          <w:iCs/>
          <w:color w:val="000000" w:themeColor="text1"/>
          <w:sz w:val="24"/>
          <w:szCs w:val="24"/>
          <w:lang w:val="hy-AM"/>
        </w:rPr>
        <w:t>․</w:t>
      </w:r>
    </w:p>
    <w:p w14:paraId="3AF74D65"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i/>
          <w:iCs/>
          <w:color w:val="000000" w:themeColor="text1"/>
          <w:sz w:val="24"/>
          <w:szCs w:val="24"/>
          <w:lang w:val="hy-AM"/>
        </w:rPr>
        <w:t>1. Այն պայմանները և տեղեկությունները, որոնք նշվել են աճուրդի մասին</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հրապարակային</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հրապարակային</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ծանուցման մեջ նախատեսվել է փոփոխությունների հնարավորությունը:</w:t>
      </w:r>
    </w:p>
    <w:p w14:paraId="3C60DC81"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i/>
          <w:iCs/>
          <w:color w:val="000000" w:themeColor="text1"/>
          <w:sz w:val="24"/>
          <w:szCs w:val="24"/>
          <w:lang w:val="hy-AM"/>
        </w:rPr>
        <w:t>Սույն մասով նախատեսված դեպքում աճուրդի կազմակերպիչը պարտավոր է մինչև նախորդող երեք օրը կատարել աճուրդի մասին</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հրապարակային</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ծանուցման փոփոխություններ և լրացումներ (այսուհետ`</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հրապարակային</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ծանուցման փոփոխություն) այն ձևով, ինչպես կատարվել էր աճուրդի մասին</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հրապարակային</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ծանուցումը:</w:t>
      </w:r>
    </w:p>
    <w:p w14:paraId="6AF81F45"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i/>
          <w:iCs/>
          <w:color w:val="000000" w:themeColor="text1"/>
          <w:sz w:val="24"/>
          <w:szCs w:val="24"/>
          <w:lang w:val="hy-AM"/>
        </w:rPr>
        <w:t>2. Եթե</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հրապարակային</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BD4952C"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i/>
          <w:iCs/>
          <w:color w:val="000000" w:themeColor="text1"/>
          <w:sz w:val="24"/>
          <w:szCs w:val="24"/>
          <w:lang w:val="hy-AM"/>
        </w:rPr>
        <w:t>3. Աճուրդի մասին</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հրապարակային</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ծանուցում կատարելուց հետո թույլատրվում է</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հրապարակային</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ծանուցման փոփոխությամբ կատարել ցանկացած լրացում, եթե դրանով չեն փոփոխվում աճուրդի մասին</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հրապարակային</w:t>
      </w:r>
      <w:r w:rsidRPr="000B6C1A">
        <w:rPr>
          <w:rFonts w:ascii="Calibri" w:hAnsi="Calibri" w:cs="Calibri"/>
          <w:i/>
          <w:iCs/>
          <w:color w:val="000000" w:themeColor="text1"/>
          <w:sz w:val="24"/>
          <w:szCs w:val="24"/>
          <w:lang w:val="hy-AM"/>
        </w:rPr>
        <w:t> </w:t>
      </w:r>
      <w:r w:rsidRPr="000B6C1A">
        <w:rPr>
          <w:rFonts w:ascii="GHEA Grapalat" w:hAnsi="GHEA Grapalat"/>
          <w:i/>
          <w:iCs/>
          <w:color w:val="000000" w:themeColor="text1"/>
          <w:sz w:val="24"/>
          <w:szCs w:val="24"/>
          <w:lang w:val="hy-AM"/>
        </w:rPr>
        <w:t>ծանուցման մեջ նշված էական պայմանները:</w:t>
      </w:r>
    </w:p>
    <w:p w14:paraId="356BA39C"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b/>
          <w:bCs/>
          <w:i/>
          <w:iCs/>
          <w:color w:val="000000" w:themeColor="text1"/>
          <w:sz w:val="24"/>
          <w:szCs w:val="24"/>
          <w:lang w:val="hy-AM"/>
        </w:rPr>
        <w:t>Քրեական օրենսգրքի 283 հոդված</w:t>
      </w:r>
      <w:r w:rsidRPr="000B6C1A">
        <w:rPr>
          <w:rFonts w:ascii="Cambria Math" w:hAnsi="Cambria Math" w:cs="Cambria Math"/>
          <w:b/>
          <w:bCs/>
          <w:i/>
          <w:iCs/>
          <w:color w:val="000000" w:themeColor="text1"/>
          <w:sz w:val="24"/>
          <w:szCs w:val="24"/>
          <w:lang w:val="hy-AM"/>
        </w:rPr>
        <w:t>․</w:t>
      </w:r>
    </w:p>
    <w:p w14:paraId="7D705D5A"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i/>
          <w:iCs/>
          <w:color w:val="000000" w:themeColor="text1"/>
          <w:sz w:val="24"/>
          <w:szCs w:val="24"/>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ABA430D"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i/>
          <w:iCs/>
          <w:color w:val="000000" w:themeColor="text1"/>
          <w:sz w:val="24"/>
          <w:szCs w:val="24"/>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AB1F37"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i/>
          <w:iCs/>
          <w:color w:val="000000" w:themeColor="text1"/>
          <w:sz w:val="24"/>
          <w:szCs w:val="24"/>
          <w:lang w:val="hy-AM"/>
        </w:rPr>
        <w:t>2. Սույն հոդվածի 1-ին մասով նախատեսված արարքը, որը՝</w:t>
      </w:r>
    </w:p>
    <w:p w14:paraId="5DD9647C"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i/>
          <w:iCs/>
          <w:color w:val="000000" w:themeColor="text1"/>
          <w:sz w:val="24"/>
          <w:szCs w:val="24"/>
          <w:lang w:val="hy-AM"/>
        </w:rPr>
        <w:t>1) կատարվել է իշխանական կամ ծառայողական լիազորությունները կամ դրանցով պայմանավորված ազդեցությունն օգտագործելով կամ</w:t>
      </w:r>
    </w:p>
    <w:p w14:paraId="77F0CB46"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i/>
          <w:iCs/>
          <w:color w:val="000000" w:themeColor="text1"/>
          <w:sz w:val="24"/>
          <w:szCs w:val="24"/>
          <w:lang w:val="hy-AM"/>
        </w:rPr>
        <w:t>2) առանձնապես խոշոր չափերի գույքային վնաս է պատճառել՝պատժվում է ազատազրկմամբ` երկուսից հինգ տարի ժամկետով:</w:t>
      </w:r>
    </w:p>
    <w:p w14:paraId="6BB341A6" w14:textId="77777777" w:rsidR="001B5E0B" w:rsidRPr="000B6C1A" w:rsidRDefault="00000000">
      <w:pPr>
        <w:ind w:left="284" w:firstLine="283"/>
        <w:jc w:val="both"/>
        <w:rPr>
          <w:rFonts w:ascii="GHEA Grapalat" w:hAnsi="GHEA Grapalat"/>
          <w:color w:val="000000" w:themeColor="text1"/>
          <w:sz w:val="24"/>
          <w:szCs w:val="24"/>
          <w:lang w:val="hy-AM"/>
        </w:rPr>
      </w:pPr>
      <w:r w:rsidRPr="000B6C1A">
        <w:rPr>
          <w:rFonts w:ascii="GHEA Grapalat" w:hAnsi="GHEA Grapalat"/>
          <w:b/>
          <w:bCs/>
          <w:i/>
          <w:iCs/>
          <w:color w:val="000000" w:themeColor="text1"/>
          <w:sz w:val="24"/>
          <w:szCs w:val="24"/>
          <w:lang w:val="hy-AM"/>
        </w:rPr>
        <w:t>*Ուշադրություն. աճուրդի ընթացքին կարող եք հետևել առցանց եղանակով https://www.e-auctions.am կայքում։</w:t>
      </w:r>
      <w:bookmarkEnd w:id="1"/>
    </w:p>
    <w:p w14:paraId="56EA7C02" w14:textId="77777777" w:rsidR="001B5E0B" w:rsidRPr="000B6C1A" w:rsidRDefault="001B5E0B">
      <w:pPr>
        <w:rPr>
          <w:rFonts w:ascii="GHEA Grapalat" w:hAnsi="GHEA Grapalat"/>
          <w:color w:val="000000" w:themeColor="text1"/>
          <w:sz w:val="24"/>
          <w:szCs w:val="24"/>
          <w:lang w:val="hy-AM"/>
        </w:rPr>
      </w:pPr>
    </w:p>
    <w:p w14:paraId="7CA4388E" w14:textId="77777777" w:rsidR="001B5E0B" w:rsidRDefault="001B5E0B">
      <w:pPr>
        <w:rPr>
          <w:rFonts w:ascii="GHEA Grapalat" w:hAnsi="GHEA Grapalat"/>
          <w:lang w:val="hy-AM"/>
        </w:rPr>
      </w:pPr>
    </w:p>
    <w:sectPr w:rsidR="001B5E0B">
      <w:pgSz w:w="15840" w:h="12240" w:orient="landscape"/>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4C77" w14:textId="77777777" w:rsidR="00450D1A" w:rsidRDefault="00450D1A">
      <w:pPr>
        <w:spacing w:line="240" w:lineRule="auto"/>
      </w:pPr>
      <w:r>
        <w:separator/>
      </w:r>
    </w:p>
  </w:endnote>
  <w:endnote w:type="continuationSeparator" w:id="0">
    <w:p w14:paraId="3BAAEAB2" w14:textId="77777777" w:rsidR="00450D1A" w:rsidRDefault="00450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等线 Light">
    <w:altName w:val="Segoe Print"/>
    <w:charset w:val="00"/>
    <w:family w:val="auto"/>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7D44" w14:textId="77777777" w:rsidR="00450D1A" w:rsidRDefault="00450D1A">
      <w:pPr>
        <w:spacing w:after="0"/>
      </w:pPr>
      <w:r>
        <w:separator/>
      </w:r>
    </w:p>
  </w:footnote>
  <w:footnote w:type="continuationSeparator" w:id="0">
    <w:p w14:paraId="7B2BF2DB" w14:textId="77777777" w:rsidR="00450D1A" w:rsidRDefault="00450D1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A1591"/>
    <w:rsid w:val="000B6C1A"/>
    <w:rsid w:val="000E5E11"/>
    <w:rsid w:val="000F2721"/>
    <w:rsid w:val="000F4031"/>
    <w:rsid w:val="00102F02"/>
    <w:rsid w:val="001230CC"/>
    <w:rsid w:val="00123D01"/>
    <w:rsid w:val="001435FF"/>
    <w:rsid w:val="00162326"/>
    <w:rsid w:val="00173AF7"/>
    <w:rsid w:val="00183631"/>
    <w:rsid w:val="001A0E84"/>
    <w:rsid w:val="001B5E0B"/>
    <w:rsid w:val="001B7098"/>
    <w:rsid w:val="001C6860"/>
    <w:rsid w:val="00205B89"/>
    <w:rsid w:val="00217874"/>
    <w:rsid w:val="00232FFD"/>
    <w:rsid w:val="002568BF"/>
    <w:rsid w:val="0026524F"/>
    <w:rsid w:val="002A7400"/>
    <w:rsid w:val="002B43E2"/>
    <w:rsid w:val="002C6C93"/>
    <w:rsid w:val="002D2588"/>
    <w:rsid w:val="002E7E50"/>
    <w:rsid w:val="002F100A"/>
    <w:rsid w:val="002F76E3"/>
    <w:rsid w:val="002F7CDF"/>
    <w:rsid w:val="0030041C"/>
    <w:rsid w:val="003468F8"/>
    <w:rsid w:val="003566C0"/>
    <w:rsid w:val="00373550"/>
    <w:rsid w:val="003A0F4B"/>
    <w:rsid w:val="003B3796"/>
    <w:rsid w:val="003F0D2D"/>
    <w:rsid w:val="003F4AFF"/>
    <w:rsid w:val="004427C9"/>
    <w:rsid w:val="00444CCD"/>
    <w:rsid w:val="00444DE0"/>
    <w:rsid w:val="00450D1A"/>
    <w:rsid w:val="00470081"/>
    <w:rsid w:val="00471902"/>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B4BA2"/>
    <w:rsid w:val="005B643C"/>
    <w:rsid w:val="005C16F3"/>
    <w:rsid w:val="00601BE7"/>
    <w:rsid w:val="00601EBE"/>
    <w:rsid w:val="00610BE6"/>
    <w:rsid w:val="006306CC"/>
    <w:rsid w:val="0064329D"/>
    <w:rsid w:val="006453A4"/>
    <w:rsid w:val="006557AE"/>
    <w:rsid w:val="00661546"/>
    <w:rsid w:val="00667BB4"/>
    <w:rsid w:val="006723D0"/>
    <w:rsid w:val="006800FF"/>
    <w:rsid w:val="00691B96"/>
    <w:rsid w:val="00695679"/>
    <w:rsid w:val="0069729F"/>
    <w:rsid w:val="006B13E7"/>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7017E"/>
    <w:rsid w:val="00787A69"/>
    <w:rsid w:val="007972D5"/>
    <w:rsid w:val="007A2DC5"/>
    <w:rsid w:val="007D2D53"/>
    <w:rsid w:val="007E57D3"/>
    <w:rsid w:val="00814313"/>
    <w:rsid w:val="0082141D"/>
    <w:rsid w:val="008350B2"/>
    <w:rsid w:val="00874E5E"/>
    <w:rsid w:val="008A494F"/>
    <w:rsid w:val="008C4A70"/>
    <w:rsid w:val="008D5F96"/>
    <w:rsid w:val="00941D8F"/>
    <w:rsid w:val="00972AB1"/>
    <w:rsid w:val="009A1E02"/>
    <w:rsid w:val="009A25DB"/>
    <w:rsid w:val="009C2638"/>
    <w:rsid w:val="009D5C39"/>
    <w:rsid w:val="009E5EB8"/>
    <w:rsid w:val="009E648F"/>
    <w:rsid w:val="009F2AAE"/>
    <w:rsid w:val="009F74A0"/>
    <w:rsid w:val="00A1483C"/>
    <w:rsid w:val="00A4715B"/>
    <w:rsid w:val="00A53AF7"/>
    <w:rsid w:val="00A66558"/>
    <w:rsid w:val="00A67D35"/>
    <w:rsid w:val="00A74D74"/>
    <w:rsid w:val="00A8446C"/>
    <w:rsid w:val="00A90301"/>
    <w:rsid w:val="00AA133E"/>
    <w:rsid w:val="00AB4026"/>
    <w:rsid w:val="00AD5CE3"/>
    <w:rsid w:val="00AE217F"/>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450F"/>
    <w:rsid w:val="00C81335"/>
    <w:rsid w:val="00CC3045"/>
    <w:rsid w:val="00CD2678"/>
    <w:rsid w:val="00CE3818"/>
    <w:rsid w:val="00CF1C38"/>
    <w:rsid w:val="00D064C0"/>
    <w:rsid w:val="00D11AD8"/>
    <w:rsid w:val="00D21BF9"/>
    <w:rsid w:val="00D261AA"/>
    <w:rsid w:val="00D3646A"/>
    <w:rsid w:val="00D650E3"/>
    <w:rsid w:val="00D87A28"/>
    <w:rsid w:val="00DB05F6"/>
    <w:rsid w:val="00DB2DD1"/>
    <w:rsid w:val="00DC2DB8"/>
    <w:rsid w:val="00DC4D9A"/>
    <w:rsid w:val="00DF16F9"/>
    <w:rsid w:val="00DF5CF8"/>
    <w:rsid w:val="00E047A9"/>
    <w:rsid w:val="00E22626"/>
    <w:rsid w:val="00E53ADB"/>
    <w:rsid w:val="00E829D2"/>
    <w:rsid w:val="00E873E7"/>
    <w:rsid w:val="00E95BDE"/>
    <w:rsid w:val="00ED7C8A"/>
    <w:rsid w:val="00EF4741"/>
    <w:rsid w:val="00F16831"/>
    <w:rsid w:val="00F16B1D"/>
    <w:rsid w:val="00F33E16"/>
    <w:rsid w:val="00F54676"/>
    <w:rsid w:val="00F77423"/>
    <w:rsid w:val="00F82E76"/>
    <w:rsid w:val="00F86D1D"/>
    <w:rsid w:val="00F9477F"/>
    <w:rsid w:val="00FB2FF1"/>
    <w:rsid w:val="00FB3B34"/>
    <w:rsid w:val="00FB44B3"/>
    <w:rsid w:val="00FB7D11"/>
    <w:rsid w:val="00FC7B31"/>
    <w:rsid w:val="00FF60A6"/>
    <w:rsid w:val="049126E9"/>
    <w:rsid w:val="12D40E31"/>
    <w:rsid w:val="13586288"/>
    <w:rsid w:val="1969478B"/>
    <w:rsid w:val="34155AA7"/>
    <w:rsid w:val="38A40B8E"/>
    <w:rsid w:val="39561BA0"/>
    <w:rsid w:val="39963A4D"/>
    <w:rsid w:val="3E43400F"/>
    <w:rsid w:val="492F234A"/>
    <w:rsid w:val="498133D2"/>
    <w:rsid w:val="4B5D4460"/>
    <w:rsid w:val="4DB10A21"/>
    <w:rsid w:val="53DF5900"/>
    <w:rsid w:val="6E137A77"/>
    <w:rsid w:val="709C5A04"/>
    <w:rsid w:val="76E620FA"/>
    <w:rsid w:val="77E25324"/>
    <w:rsid w:val="7F7F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4DDF"/>
  <w15:docId w15:val="{F8505F9C-5D0C-41A9-AE51-715AC0C9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1372</Words>
  <Characters>7824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266</cp:revision>
  <cp:lastPrinted>2026-05-20T12:34:00Z</cp:lastPrinted>
  <dcterms:created xsi:type="dcterms:W3CDTF">2024-12-26T12:44:00Z</dcterms:created>
  <dcterms:modified xsi:type="dcterms:W3CDTF">2026-05-20T12:50:00Z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