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96F2" w14:textId="77777777" w:rsidR="00893AC7" w:rsidRDefault="00000000">
      <w:pPr>
        <w:jc w:val="center"/>
        <w:rPr>
          <w:rFonts w:ascii="GHEA Grapalat" w:hAnsi="GHEA Grapalat"/>
        </w:rPr>
      </w:pPr>
      <w:r>
        <w:rPr>
          <w:rFonts w:ascii="GHEA Grapalat" w:hAnsi="GHEA Grapalat"/>
          <w:b/>
          <w:bCs/>
          <w:lang w:val="hy-AM"/>
        </w:rPr>
        <w:t>ՀՐԱՊԱՐԱԿԱՅԻՆ  ԾԱՆՈւՑՈւՄ</w:t>
      </w:r>
    </w:p>
    <w:p w14:paraId="13F2AAAB" w14:textId="77777777" w:rsidR="00893AC7" w:rsidRDefault="00000000">
      <w:pPr>
        <w:ind w:firstLine="720"/>
        <w:jc w:val="both"/>
        <w:rPr>
          <w:rFonts w:ascii="GHEA Grapalat" w:hAnsi="GHEA Grapalat"/>
          <w:lang w:val="hy-AM"/>
        </w:rPr>
      </w:pPr>
      <w:r>
        <w:rPr>
          <w:rFonts w:ascii="GHEA Grapalat" w:hAnsi="GHEA Grapalat"/>
          <w:b/>
          <w:bCs/>
        </w:rPr>
        <w:t>«</w:t>
      </w:r>
      <w:r>
        <w:rPr>
          <w:rFonts w:ascii="GHEA Grapalat" w:hAnsi="GHEA Grapalat"/>
          <w:b/>
          <w:bCs/>
          <w:lang w:val="hy-AM"/>
        </w:rPr>
        <w:t>Հայաստանի Հանրապետության Լոռու մարզի Ալավերդու համայնքապետարանի աշխատակազմ</w:t>
      </w:r>
      <w:r>
        <w:rPr>
          <w:rFonts w:ascii="GHEA Grapalat" w:hAnsi="GHEA Grapalat"/>
          <w:b/>
          <w:bCs/>
        </w:rPr>
        <w:t>»</w:t>
      </w:r>
      <w:r>
        <w:rPr>
          <w:rFonts w:ascii="GHEA Grapalat" w:hAnsi="GHEA Grapalat"/>
          <w:b/>
          <w:bCs/>
          <w:lang w:val="hy-AM"/>
        </w:rPr>
        <w:t xml:space="preserve"> համայնքային կառավարչական հիմնարկը հրավիրում է աճուրդի, որը տեղի կունենա 2026թ. հուլիսի 20-ին, ժամը՝ 11:00-ին </w:t>
      </w:r>
      <w:hyperlink r:id="rId6" w:history="1">
        <w:r>
          <w:rPr>
            <w:rStyle w:val="a3"/>
            <w:rFonts w:ascii="GHEA Grapalat" w:hAnsi="GHEA Grapalat"/>
            <w:b/>
            <w:bCs/>
            <w:color w:val="auto"/>
          </w:rPr>
          <w:t>https://www.e-auctions.am</w:t>
        </w:r>
      </w:hyperlink>
      <w:r>
        <w:rPr>
          <w:rFonts w:ascii="GHEA Grapalat" w:hAnsi="GHEA Grapalat"/>
          <w:b/>
          <w:bCs/>
          <w:lang w:val="hy-AM"/>
        </w:rPr>
        <w:t xml:space="preserve"> կայքի միջոցով։</w:t>
      </w:r>
    </w:p>
    <w:p w14:paraId="5F8A130C" w14:textId="77777777" w:rsidR="00893AC7" w:rsidRDefault="00000000">
      <w:pPr>
        <w:jc w:val="center"/>
        <w:rPr>
          <w:rFonts w:ascii="GHEA Grapalat" w:hAnsi="GHEA Grapalat"/>
          <w:lang w:val="hy-AM"/>
        </w:rPr>
      </w:pPr>
      <w:r>
        <w:rPr>
          <w:rFonts w:ascii="GHEA Grapalat" w:hAnsi="GHEA Grapalat"/>
          <w:b/>
          <w:bCs/>
          <w:lang w:val="hy-AM"/>
        </w:rPr>
        <w:t>ԷԼԵԿՏՐՈՆԱՅԻՆ ԱՃՈւՐԴՈՎ ՎԱՃԱՌՎՈւՄ Է</w:t>
      </w:r>
    </w:p>
    <w:p w14:paraId="4F09A4A6" w14:textId="4B55501D" w:rsidR="00893AC7" w:rsidRPr="00CF3853" w:rsidRDefault="00000000">
      <w:pPr>
        <w:ind w:firstLine="720"/>
        <w:jc w:val="both"/>
        <w:rPr>
          <w:rFonts w:ascii="GHEA Grapalat" w:hAnsi="GHEA Grapalat"/>
          <w:b/>
          <w:bCs/>
          <w:color w:val="000000" w:themeColor="text1"/>
          <w:lang w:val="hy-AM"/>
        </w:rPr>
      </w:pPr>
      <w:bookmarkStart w:id="0" w:name="_Hlk181692298"/>
      <w:bookmarkStart w:id="1" w:name="_Hlk181874982"/>
      <w:r>
        <w:rPr>
          <w:rFonts w:ascii="GHEA Grapalat" w:hAnsi="GHEA Grapalat"/>
          <w:b/>
          <w:bCs/>
          <w:lang w:val="hy-AM"/>
        </w:rPr>
        <w:t>Հայաստանի Հանրապետության  Լոռու  մարզի  Ալավերդի  համայնքի  ղեկավարի 2026 թվականի մայիսի 2</w:t>
      </w:r>
      <w:r w:rsidR="00CF3853">
        <w:rPr>
          <w:rFonts w:ascii="GHEA Grapalat" w:hAnsi="GHEA Grapalat"/>
          <w:b/>
          <w:bCs/>
          <w:lang w:val="hy-AM"/>
        </w:rPr>
        <w:t>7</w:t>
      </w:r>
      <w:r>
        <w:rPr>
          <w:rFonts w:ascii="GHEA Grapalat" w:hAnsi="GHEA Grapalat"/>
          <w:b/>
          <w:bCs/>
          <w:lang w:val="hy-AM"/>
        </w:rPr>
        <w:t xml:space="preserve">-ի </w:t>
      </w:r>
      <w:r w:rsidRPr="00CF3853">
        <w:rPr>
          <w:rFonts w:ascii="GHEA Grapalat" w:hAnsi="GHEA Grapalat"/>
          <w:b/>
          <w:bCs/>
          <w:color w:val="000000" w:themeColor="text1"/>
          <w:lang w:val="hy-AM"/>
        </w:rPr>
        <w:t>N</w:t>
      </w:r>
      <w:r w:rsidR="00CF3853" w:rsidRPr="00CF3853">
        <w:rPr>
          <w:rFonts w:ascii="GHEA Grapalat" w:hAnsi="GHEA Grapalat"/>
          <w:b/>
          <w:bCs/>
          <w:color w:val="000000" w:themeColor="text1"/>
          <w:lang w:val="hy-AM"/>
        </w:rPr>
        <w:t xml:space="preserve"> 970</w:t>
      </w:r>
      <w:r w:rsidRPr="00CF3853">
        <w:rPr>
          <w:rFonts w:ascii="GHEA Grapalat" w:hAnsi="GHEA Grapalat"/>
          <w:b/>
          <w:bCs/>
          <w:color w:val="000000" w:themeColor="text1"/>
          <w:lang w:val="hy-AM"/>
        </w:rPr>
        <w:t>․-Ա որոշմամբ</w:t>
      </w:r>
      <w:bookmarkEnd w:id="0"/>
      <w:r w:rsidRPr="00CF3853">
        <w:rPr>
          <w:rFonts w:ascii="GHEA Grapalat" w:hAnsi="GHEA Grapalat"/>
          <w:b/>
          <w:bCs/>
          <w:color w:val="000000" w:themeColor="text1"/>
          <w:lang w:val="hy-AM"/>
        </w:rPr>
        <w:t xml:space="preserve"> օտարման ենթակա Ալավերդի համայնքի սեփականություն հանդիսացող անշարժ գույքը </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39"/>
        <w:gridCol w:w="1360"/>
        <w:gridCol w:w="1250"/>
        <w:gridCol w:w="1228"/>
        <w:gridCol w:w="1169"/>
        <w:gridCol w:w="1286"/>
        <w:gridCol w:w="1286"/>
        <w:gridCol w:w="1417"/>
        <w:gridCol w:w="1436"/>
        <w:gridCol w:w="1240"/>
        <w:gridCol w:w="1391"/>
      </w:tblGrid>
      <w:tr w:rsidR="00893AC7" w14:paraId="64E06014" w14:textId="77777777">
        <w:trPr>
          <w:trHeight w:val="4033"/>
          <w:jc w:val="center"/>
        </w:trPr>
        <w:tc>
          <w:tcPr>
            <w:tcW w:w="470" w:type="dxa"/>
            <w:tcBorders>
              <w:top w:val="single" w:sz="4" w:space="0" w:color="auto"/>
              <w:left w:val="single" w:sz="4" w:space="0" w:color="auto"/>
              <w:bottom w:val="single" w:sz="4" w:space="0" w:color="auto"/>
              <w:right w:val="single" w:sz="4" w:space="0" w:color="auto"/>
            </w:tcBorders>
            <w:vAlign w:val="center"/>
          </w:tcPr>
          <w:p w14:paraId="3FFE66B8"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w:t>
            </w:r>
          </w:p>
        </w:tc>
        <w:tc>
          <w:tcPr>
            <w:tcW w:w="839" w:type="dxa"/>
            <w:tcBorders>
              <w:top w:val="single" w:sz="4" w:space="0" w:color="auto"/>
              <w:left w:val="single" w:sz="4" w:space="0" w:color="auto"/>
              <w:bottom w:val="single" w:sz="4" w:space="0" w:color="auto"/>
              <w:right w:val="single" w:sz="4" w:space="0" w:color="auto"/>
            </w:tcBorders>
            <w:vAlign w:val="center"/>
          </w:tcPr>
          <w:p w14:paraId="1DB788B2"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Լոտի հերթական համարը </w:t>
            </w:r>
          </w:p>
        </w:tc>
        <w:tc>
          <w:tcPr>
            <w:tcW w:w="1360" w:type="dxa"/>
            <w:tcBorders>
              <w:top w:val="single" w:sz="4" w:space="0" w:color="auto"/>
              <w:left w:val="single" w:sz="4" w:space="0" w:color="auto"/>
              <w:bottom w:val="single" w:sz="4" w:space="0" w:color="auto"/>
              <w:right w:val="single" w:sz="4" w:space="0" w:color="auto"/>
            </w:tcBorders>
            <w:vAlign w:val="center"/>
          </w:tcPr>
          <w:p w14:paraId="2503E510"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(լոտի) անվանումը</w:t>
            </w:r>
          </w:p>
        </w:tc>
        <w:tc>
          <w:tcPr>
            <w:tcW w:w="1250" w:type="dxa"/>
            <w:tcBorders>
              <w:top w:val="single" w:sz="4" w:space="0" w:color="auto"/>
              <w:left w:val="single" w:sz="4" w:space="0" w:color="auto"/>
              <w:bottom w:val="single" w:sz="4" w:space="0" w:color="auto"/>
              <w:right w:val="single" w:sz="4" w:space="0" w:color="auto"/>
            </w:tcBorders>
            <w:vAlign w:val="center"/>
          </w:tcPr>
          <w:p w14:paraId="21776CD5"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Հասցե</w:t>
            </w:r>
          </w:p>
        </w:tc>
        <w:tc>
          <w:tcPr>
            <w:tcW w:w="1228" w:type="dxa"/>
            <w:tcBorders>
              <w:top w:val="single" w:sz="4" w:space="0" w:color="auto"/>
              <w:left w:val="single" w:sz="4" w:space="0" w:color="auto"/>
              <w:bottom w:val="single" w:sz="4" w:space="0" w:color="auto"/>
              <w:right w:val="single" w:sz="4" w:space="0" w:color="auto"/>
            </w:tcBorders>
            <w:vAlign w:val="center"/>
          </w:tcPr>
          <w:p w14:paraId="7D96EEEF"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Շենք-շինությունների մակերեսը                         (քառ. մետր)</w:t>
            </w:r>
          </w:p>
        </w:tc>
        <w:tc>
          <w:tcPr>
            <w:tcW w:w="1169" w:type="dxa"/>
            <w:tcBorders>
              <w:top w:val="single" w:sz="4" w:space="0" w:color="auto"/>
              <w:left w:val="single" w:sz="4" w:space="0" w:color="auto"/>
              <w:bottom w:val="single" w:sz="4" w:space="0" w:color="auto"/>
              <w:right w:val="single" w:sz="4" w:space="0" w:color="auto"/>
            </w:tcBorders>
            <w:vAlign w:val="center"/>
          </w:tcPr>
          <w:p w14:paraId="22593293"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Հողամասի մակերեսը                                                              (հեկտար)</w:t>
            </w:r>
          </w:p>
        </w:tc>
        <w:tc>
          <w:tcPr>
            <w:tcW w:w="1286" w:type="dxa"/>
            <w:tcBorders>
              <w:top w:val="single" w:sz="4" w:space="0" w:color="auto"/>
              <w:left w:val="single" w:sz="4" w:space="0" w:color="auto"/>
              <w:bottom w:val="single" w:sz="4" w:space="0" w:color="auto"/>
              <w:right w:val="single" w:sz="4" w:space="0" w:color="auto"/>
            </w:tcBorders>
            <w:vAlign w:val="center"/>
          </w:tcPr>
          <w:p w14:paraId="52F5ECAB"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Անշարժ գույքի </w:t>
            </w:r>
          </w:p>
          <w:p w14:paraId="3F854FF6"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78596329"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Անշարժ գույքի գնահատված շուկայական արժեքում ներառված հատկացված հողամասի գնահատված շուկայական արժեքը</w:t>
            </w:r>
          </w:p>
          <w:p w14:paraId="183E1116"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20222FC4" w14:textId="77777777" w:rsidR="00893AC7" w:rsidRDefault="00893AC7">
            <w:pPr>
              <w:spacing w:line="240" w:lineRule="auto"/>
              <w:jc w:val="center"/>
              <w:rPr>
                <w:rFonts w:ascii="GHEA Grapalat" w:hAnsi="GHEA Grapalat" w:cs="Calibri"/>
                <w:b/>
                <w:bCs/>
                <w:sz w:val="18"/>
                <w:szCs w:val="18"/>
              </w:rPr>
            </w:pPr>
          </w:p>
          <w:p w14:paraId="5A8F4393"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 xml:space="preserve">Հողամասի տվյալ պահին գործող շուկայական արժեքին մոտարկված կադաստրային արժեքը </w:t>
            </w:r>
          </w:p>
          <w:p w14:paraId="45204248"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019BA2DF"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Լոտի մեկնարկային գինը</w:t>
            </w:r>
            <w:r>
              <w:rPr>
                <w:rFonts w:ascii="GHEA Grapalat" w:hAnsi="GHEA Grapalat" w:cs="Calibri"/>
                <w:b/>
                <w:bCs/>
                <w:sz w:val="18"/>
                <w:szCs w:val="18"/>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4AC3E8E7"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Նախավճարը                   (ՀՀ դրամ)</w:t>
            </w:r>
          </w:p>
        </w:tc>
        <w:tc>
          <w:tcPr>
            <w:tcW w:w="1391" w:type="dxa"/>
            <w:tcBorders>
              <w:top w:val="single" w:sz="4" w:space="0" w:color="auto"/>
              <w:left w:val="single" w:sz="4" w:space="0" w:color="auto"/>
              <w:bottom w:val="single" w:sz="4" w:space="0" w:color="auto"/>
              <w:right w:val="single" w:sz="4" w:space="0" w:color="auto"/>
            </w:tcBorders>
            <w:vAlign w:val="center"/>
          </w:tcPr>
          <w:p w14:paraId="58CABFFB"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Նվազագույն գնային հավելման չափը</w:t>
            </w:r>
          </w:p>
          <w:p w14:paraId="7533F239" w14:textId="77777777" w:rsidR="00893AC7" w:rsidRDefault="00000000">
            <w:pPr>
              <w:spacing w:line="240" w:lineRule="auto"/>
              <w:jc w:val="center"/>
              <w:rPr>
                <w:rFonts w:ascii="GHEA Grapalat" w:hAnsi="GHEA Grapalat" w:cs="Calibri"/>
                <w:b/>
                <w:bCs/>
                <w:sz w:val="18"/>
                <w:szCs w:val="18"/>
              </w:rPr>
            </w:pPr>
            <w:r>
              <w:rPr>
                <w:rFonts w:ascii="GHEA Grapalat" w:hAnsi="GHEA Grapalat" w:cs="Calibri"/>
                <w:b/>
                <w:bCs/>
                <w:sz w:val="18"/>
                <w:szCs w:val="18"/>
              </w:rPr>
              <w:t>(ՀՀ դրամ)</w:t>
            </w:r>
          </w:p>
        </w:tc>
      </w:tr>
      <w:tr w:rsidR="00893AC7" w14:paraId="5F5622DD" w14:textId="77777777">
        <w:trPr>
          <w:trHeight w:val="2727"/>
          <w:jc w:val="center"/>
        </w:trPr>
        <w:tc>
          <w:tcPr>
            <w:tcW w:w="470" w:type="dxa"/>
            <w:tcBorders>
              <w:top w:val="single" w:sz="4" w:space="0" w:color="auto"/>
              <w:left w:val="single" w:sz="4" w:space="0" w:color="auto"/>
              <w:bottom w:val="single" w:sz="4" w:space="0" w:color="auto"/>
              <w:right w:val="single" w:sz="4" w:space="0" w:color="auto"/>
            </w:tcBorders>
            <w:noWrap/>
            <w:vAlign w:val="center"/>
          </w:tcPr>
          <w:p w14:paraId="0ED2C459" w14:textId="77777777" w:rsidR="00893AC7"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839" w:type="dxa"/>
            <w:tcBorders>
              <w:top w:val="single" w:sz="4" w:space="0" w:color="auto"/>
              <w:left w:val="single" w:sz="4" w:space="0" w:color="auto"/>
              <w:bottom w:val="single" w:sz="4" w:space="0" w:color="auto"/>
              <w:right w:val="single" w:sz="4" w:space="0" w:color="auto"/>
            </w:tcBorders>
            <w:noWrap/>
            <w:vAlign w:val="center"/>
          </w:tcPr>
          <w:p w14:paraId="46C33F15" w14:textId="67F96B5B" w:rsidR="00893AC7" w:rsidRDefault="00CF3853">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5</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4B57DDAC" w14:textId="77777777" w:rsidR="00893AC7" w:rsidRDefault="00000000">
            <w:pPr>
              <w:spacing w:line="276" w:lineRule="auto"/>
              <w:jc w:val="center"/>
              <w:rPr>
                <w:rFonts w:ascii="GHEA Grapalat" w:hAnsi="GHEA Grapalat" w:cs="Calibri"/>
                <w:sz w:val="18"/>
                <w:szCs w:val="18"/>
                <w:highlight w:val="yellow"/>
              </w:rPr>
            </w:pPr>
            <w:r>
              <w:rPr>
                <w:rFonts w:ascii="GHEA Grapalat" w:hAnsi="GHEA Grapalat" w:cs="Calibri"/>
                <w:sz w:val="18"/>
                <w:szCs w:val="18"/>
                <w:lang w:val="hy-AM"/>
              </w:rPr>
              <w:t xml:space="preserve">Հողամաս </w:t>
            </w:r>
            <w:r>
              <w:rPr>
                <w:rFonts w:ascii="GHEA Grapalat" w:hAnsi="GHEA Grapalat" w:cs="Calibri"/>
                <w:sz w:val="18"/>
                <w:szCs w:val="18"/>
              </w:rPr>
              <w:t>(</w:t>
            </w:r>
            <w:r>
              <w:rPr>
                <w:rFonts w:ascii="GHEA Grapalat" w:hAnsi="GHEA Grapalat" w:cs="Calibri"/>
                <w:sz w:val="18"/>
                <w:szCs w:val="18"/>
                <w:lang w:val="hy-AM"/>
              </w:rPr>
              <w:t xml:space="preserve">ծածկագիր՝ </w:t>
            </w:r>
            <w:r>
              <w:rPr>
                <w:rFonts w:ascii="GHEA Grapalat" w:hAnsi="GHEA Grapalat" w:cs="Sylfaen"/>
                <w:sz w:val="18"/>
                <w:szCs w:val="18"/>
                <w:lang w:val="hy-AM"/>
              </w:rPr>
              <w:t>06-111-0004-0116</w:t>
            </w:r>
            <w:r>
              <w:rPr>
                <w:rFonts w:ascii="GHEA Grapalat" w:hAnsi="GHEA Grapalat" w:cs="Calibri"/>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14:paraId="04DFEF8C" w14:textId="77777777" w:rsidR="00893AC7" w:rsidRDefault="00000000">
            <w:pPr>
              <w:spacing w:line="276" w:lineRule="auto"/>
              <w:jc w:val="center"/>
              <w:rPr>
                <w:rFonts w:ascii="GHEA Grapalat" w:hAnsi="GHEA Grapalat" w:cs="Calibri"/>
                <w:sz w:val="18"/>
                <w:szCs w:val="18"/>
                <w:highlight w:val="yellow"/>
                <w:lang w:val="hy-AM"/>
              </w:rPr>
            </w:pPr>
            <w:r>
              <w:rPr>
                <w:rFonts w:ascii="GHEA Grapalat" w:eastAsia="Times New Roman" w:hAnsi="GHEA Grapalat" w:cs="Calibri"/>
                <w:kern w:val="0"/>
                <w:sz w:val="18"/>
                <w:szCs w:val="18"/>
                <w:lang w:val="hy-AM"/>
                <w14:ligatures w14:val="none"/>
              </w:rPr>
              <w:t>Մարզ Լոռի, համայնք Ալավերդի,</w:t>
            </w:r>
            <w:r>
              <w:rPr>
                <w:rFonts w:ascii="GHEA Grapalat" w:eastAsia="Times New Roman" w:hAnsi="GHEA Grapalat" w:cs="Calibri"/>
                <w:kern w:val="0"/>
                <w:sz w:val="18"/>
                <w:szCs w:val="18"/>
                <w14:ligatures w14:val="none"/>
              </w:rPr>
              <w:t xml:space="preserve"> </w:t>
            </w:r>
            <w:r>
              <w:rPr>
                <w:rFonts w:ascii="GHEA Grapalat" w:hAnsi="GHEA Grapalat" w:cs="Sylfaen"/>
                <w:sz w:val="18"/>
                <w:szCs w:val="18"/>
                <w:lang w:val="hy-AM"/>
              </w:rPr>
              <w:t xml:space="preserve">գյուղ Քարկոփ, 1-ին փողոց, 6/2 </w:t>
            </w:r>
            <w:r>
              <w:rPr>
                <w:rFonts w:ascii="GHEA Grapalat" w:eastAsia="Times New Roman" w:hAnsi="GHEA Grapalat" w:cs="Calibri"/>
                <w:kern w:val="0"/>
                <w:sz w:val="18"/>
                <w:szCs w:val="18"/>
                <w:lang w:val="hy-AM"/>
                <w14:ligatures w14:val="none"/>
              </w:rPr>
              <w:t>(Վկայական N 20032026-06-0090)</w:t>
            </w:r>
          </w:p>
        </w:tc>
        <w:tc>
          <w:tcPr>
            <w:tcW w:w="1228" w:type="dxa"/>
            <w:tcBorders>
              <w:top w:val="single" w:sz="4" w:space="0" w:color="auto"/>
              <w:left w:val="single" w:sz="4" w:space="0" w:color="auto"/>
              <w:bottom w:val="single" w:sz="4" w:space="0" w:color="auto"/>
              <w:right w:val="single" w:sz="4" w:space="0" w:color="auto"/>
            </w:tcBorders>
            <w:vAlign w:val="center"/>
          </w:tcPr>
          <w:p w14:paraId="1DF57C18" w14:textId="77777777" w:rsidR="00893AC7" w:rsidRDefault="00000000">
            <w:pPr>
              <w:spacing w:line="276" w:lineRule="auto"/>
              <w:jc w:val="center"/>
              <w:rPr>
                <w:rFonts w:ascii="GHEA Grapalat" w:hAnsi="GHEA Grapalat" w:cs="Calibri"/>
                <w:sz w:val="18"/>
                <w:szCs w:val="18"/>
                <w:highlight w:val="yellow"/>
                <w:lang w:val="hy-AM"/>
              </w:rPr>
            </w:pPr>
            <w:r>
              <w:rPr>
                <w:rFonts w:ascii="GHEA Grapalat" w:hAnsi="GHEA Grapalat" w:cs="Calibri"/>
                <w:sz w:val="18"/>
                <w:szCs w:val="18"/>
                <w:lang w:val="hy-AM"/>
              </w:rPr>
              <w:t>-</w:t>
            </w:r>
          </w:p>
        </w:tc>
        <w:tc>
          <w:tcPr>
            <w:tcW w:w="1169" w:type="dxa"/>
            <w:tcBorders>
              <w:top w:val="single" w:sz="4" w:space="0" w:color="auto"/>
              <w:left w:val="single" w:sz="4" w:space="0" w:color="auto"/>
              <w:bottom w:val="single" w:sz="4" w:space="0" w:color="auto"/>
              <w:right w:val="single" w:sz="4" w:space="0" w:color="auto"/>
            </w:tcBorders>
            <w:vAlign w:val="center"/>
          </w:tcPr>
          <w:p w14:paraId="6DA65AF7" w14:textId="77777777" w:rsidR="00893AC7"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rPr>
              <w:t>0.</w:t>
            </w:r>
            <w:r>
              <w:rPr>
                <w:rFonts w:ascii="GHEA Grapalat" w:eastAsia="GHEA Grapalat" w:hAnsi="GHEA Grapalat" w:cs="GHEA Grapalat"/>
                <w:sz w:val="18"/>
                <w:szCs w:val="18"/>
                <w:shd w:val="clear" w:color="auto" w:fill="FFFFFF"/>
                <w:lang w:val="hy-AM"/>
              </w:rPr>
              <w:t>00132</w:t>
            </w:r>
          </w:p>
        </w:tc>
        <w:tc>
          <w:tcPr>
            <w:tcW w:w="1286" w:type="dxa"/>
            <w:tcBorders>
              <w:top w:val="single" w:sz="4" w:space="0" w:color="auto"/>
              <w:left w:val="single" w:sz="4" w:space="0" w:color="auto"/>
              <w:bottom w:val="single" w:sz="4" w:space="0" w:color="auto"/>
              <w:right w:val="single" w:sz="4" w:space="0" w:color="auto"/>
            </w:tcBorders>
            <w:vAlign w:val="center"/>
          </w:tcPr>
          <w:p w14:paraId="21FCA30E" w14:textId="77777777" w:rsidR="00893AC7"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66</w:t>
            </w:r>
            <w:r>
              <w:rPr>
                <w:rFonts w:ascii="GHEA Grapalat" w:hAnsi="GHEA Grapalat" w:cs="Calibri"/>
                <w:sz w:val="18"/>
                <w:szCs w:val="18"/>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74080429" w14:textId="77777777" w:rsidR="00893AC7"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66</w:t>
            </w:r>
            <w:r>
              <w:rPr>
                <w:rFonts w:ascii="GHEA Grapalat" w:hAnsi="GHEA Grapalat" w:cs="Calibri"/>
                <w:sz w:val="18"/>
                <w:szCs w:val="18"/>
              </w:rPr>
              <w:t xml:space="preserve"> 00</w:t>
            </w:r>
            <w:r>
              <w:rPr>
                <w:rFonts w:ascii="GHEA Grapalat" w:hAnsi="GHEA Grapalat" w:cs="Calibri"/>
                <w:sz w:val="18"/>
                <w:szCs w:val="18"/>
                <w:lang w:val="hy-AM"/>
              </w:rPr>
              <w:t>0</w:t>
            </w:r>
          </w:p>
        </w:tc>
        <w:tc>
          <w:tcPr>
            <w:tcW w:w="1417" w:type="dxa"/>
            <w:tcBorders>
              <w:top w:val="single" w:sz="4" w:space="0" w:color="auto"/>
              <w:left w:val="single" w:sz="4" w:space="0" w:color="auto"/>
              <w:bottom w:val="single" w:sz="4" w:space="0" w:color="auto"/>
              <w:right w:val="single" w:sz="4" w:space="0" w:color="auto"/>
            </w:tcBorders>
            <w:vAlign w:val="center"/>
          </w:tcPr>
          <w:p w14:paraId="72947BF2" w14:textId="77777777" w:rsidR="00893AC7"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1220</w:t>
            </w:r>
          </w:p>
        </w:tc>
        <w:tc>
          <w:tcPr>
            <w:tcW w:w="1436" w:type="dxa"/>
            <w:tcBorders>
              <w:top w:val="single" w:sz="4" w:space="0" w:color="auto"/>
              <w:left w:val="single" w:sz="4" w:space="0" w:color="auto"/>
              <w:bottom w:val="single" w:sz="4" w:space="0" w:color="auto"/>
              <w:right w:val="single" w:sz="4" w:space="0" w:color="auto"/>
            </w:tcBorders>
            <w:vAlign w:val="center"/>
          </w:tcPr>
          <w:p w14:paraId="4563F836" w14:textId="77777777" w:rsidR="00893AC7" w:rsidRDefault="00000000">
            <w:pPr>
              <w:spacing w:line="276" w:lineRule="auto"/>
              <w:jc w:val="center"/>
              <w:rPr>
                <w:rFonts w:ascii="GHEA Grapalat" w:hAnsi="GHEA Grapalat" w:cs="Calibri"/>
                <w:sz w:val="18"/>
                <w:szCs w:val="18"/>
              </w:rPr>
            </w:pPr>
            <w:r>
              <w:rPr>
                <w:rFonts w:ascii="GHEA Grapalat" w:hAnsi="GHEA Grapalat" w:cs="Calibri"/>
                <w:sz w:val="18"/>
                <w:szCs w:val="18"/>
                <w:lang w:val="hy-AM"/>
              </w:rPr>
              <w:t>136</w:t>
            </w:r>
            <w:r>
              <w:rPr>
                <w:rFonts w:ascii="GHEA Grapalat" w:hAnsi="GHEA Grapalat" w:cs="Calibri"/>
                <w:sz w:val="18"/>
                <w:szCs w:val="18"/>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27360EDA" w14:textId="77777777" w:rsidR="00893AC7"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54 400</w:t>
            </w:r>
          </w:p>
        </w:tc>
        <w:tc>
          <w:tcPr>
            <w:tcW w:w="1391" w:type="dxa"/>
            <w:tcBorders>
              <w:top w:val="single" w:sz="4" w:space="0" w:color="auto"/>
              <w:left w:val="single" w:sz="4" w:space="0" w:color="auto"/>
              <w:bottom w:val="single" w:sz="4" w:space="0" w:color="auto"/>
              <w:right w:val="single" w:sz="4" w:space="0" w:color="auto"/>
            </w:tcBorders>
            <w:vAlign w:val="center"/>
          </w:tcPr>
          <w:p w14:paraId="5FE495DD" w14:textId="77777777" w:rsidR="00893AC7"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1 000</w:t>
            </w:r>
          </w:p>
        </w:tc>
      </w:tr>
      <w:tr w:rsidR="00893AC7" w14:paraId="1F9CACCA" w14:textId="77777777">
        <w:trPr>
          <w:trHeight w:val="697"/>
          <w:jc w:val="center"/>
        </w:trPr>
        <w:tc>
          <w:tcPr>
            <w:tcW w:w="14372" w:type="dxa"/>
            <w:gridSpan w:val="12"/>
            <w:tcBorders>
              <w:top w:val="single" w:sz="4" w:space="0" w:color="auto"/>
              <w:left w:val="single" w:sz="4" w:space="0" w:color="auto"/>
              <w:bottom w:val="single" w:sz="4" w:space="0" w:color="auto"/>
              <w:right w:val="single" w:sz="4" w:space="0" w:color="auto"/>
            </w:tcBorders>
            <w:noWrap/>
            <w:vAlign w:val="center"/>
          </w:tcPr>
          <w:p w14:paraId="0684617D" w14:textId="77777777" w:rsidR="00893AC7" w:rsidRDefault="00000000">
            <w:pPr>
              <w:spacing w:line="276" w:lineRule="auto"/>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589D7395" w14:textId="77777777" w:rsidR="00893AC7" w:rsidRDefault="00893AC7">
      <w:pPr>
        <w:ind w:left="284" w:firstLine="283"/>
        <w:jc w:val="both"/>
        <w:rPr>
          <w:rFonts w:ascii="GHEA Grapalat" w:hAnsi="GHEA Grapalat"/>
          <w:b/>
          <w:bCs/>
          <w:i/>
          <w:iCs/>
          <w:sz w:val="24"/>
          <w:szCs w:val="24"/>
          <w:lang w:val="hy-AM"/>
        </w:rPr>
      </w:pPr>
    </w:p>
    <w:p w14:paraId="2B680FCB" w14:textId="77777777" w:rsidR="00893AC7"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5232B177" w14:textId="77777777" w:rsidR="00893AC7"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7DCF1072" w14:textId="77777777" w:rsidR="00893AC7"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մասնակցության համար Էլեկտրոնային համակարգում (</w:t>
      </w:r>
      <w:hyperlink r:id="rId7" w:history="1">
        <w:r>
          <w:rPr>
            <w:rStyle w:val="a3"/>
            <w:rFonts w:ascii="GHEA Grapalat" w:eastAsiaTheme="majorEastAsia" w:hAnsi="GHEA Grapalat"/>
            <w:b/>
            <w:bCs/>
            <w:i/>
            <w:iCs/>
            <w:color w:val="auto"/>
            <w:sz w:val="24"/>
            <w:szCs w:val="24"/>
            <w:lang w:val="hy-AM"/>
          </w:rPr>
          <w:t>https://www.e-auctions.am/</w:t>
        </w:r>
      </w:hyperlink>
      <w:r>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BB6ED0A" w14:textId="77777777" w:rsidR="00893AC7"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3B0436C" w14:textId="77777777" w:rsidR="00893AC7"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1C172ED9" w14:textId="77777777" w:rsidR="00893AC7"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Աճուրդի մասնակցության հայտերի ներկայացնելը և պայմանները՝ </w:t>
      </w:r>
    </w:p>
    <w:p w14:paraId="406CFF8B"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309440A1" w14:textId="77777777" w:rsidR="00893AC7"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42801EC1" w14:textId="77777777" w:rsidR="00893AC7"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4828A9C7" w14:textId="77777777" w:rsidR="00893AC7"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Աճուրդի անցկացման և աճուրդում հաղթողին որոշելու կարգը՝</w:t>
      </w:r>
    </w:p>
    <w:p w14:paraId="5B062510" w14:textId="77777777" w:rsidR="00893AC7"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w:t>
      </w:r>
      <w:r>
        <w:rPr>
          <w:rFonts w:ascii="GHEA Grapalat" w:hAnsi="GHEA Grapalat"/>
          <w:i/>
          <w:iCs/>
          <w:sz w:val="24"/>
          <w:szCs w:val="24"/>
          <w:lang w:val="hy-AM"/>
        </w:rPr>
        <w:lastRenderedPageBreak/>
        <w:t>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5C8B4A0" w14:textId="77777777" w:rsidR="00893AC7"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FC6217C" w14:textId="77777777" w:rsidR="00893AC7" w:rsidRDefault="00000000">
      <w:pPr>
        <w:ind w:left="284" w:firstLine="283"/>
        <w:jc w:val="both"/>
        <w:rPr>
          <w:rFonts w:ascii="GHEA Grapalat" w:hAnsi="GHEA Grapalat"/>
          <w:b/>
          <w:bCs/>
          <w:i/>
          <w:iCs/>
          <w:sz w:val="24"/>
          <w:szCs w:val="24"/>
          <w:lang w:val="hy-AM"/>
        </w:rPr>
      </w:pPr>
      <w:r>
        <w:rPr>
          <w:rFonts w:ascii="GHEA Grapalat" w:hAnsi="GHEA Grapalat"/>
          <w:i/>
          <w:iCs/>
          <w:sz w:val="24"/>
          <w:szCs w:val="24"/>
          <w:lang w:val="hy-AM"/>
        </w:rPr>
        <w:t xml:space="preserve">- </w:t>
      </w:r>
      <w:r>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7EFF7732" w14:textId="77777777" w:rsidR="00893AC7"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CF3853">
        <w:rPr>
          <w:rFonts w:ascii="GHEA Grapalat" w:hAnsi="GHEA Grapalat"/>
          <w:b/>
          <w:bCs/>
          <w:i/>
          <w:iCs/>
          <w:sz w:val="24"/>
          <w:szCs w:val="24"/>
          <w:lang w:val="hy-AM" w:eastAsia="zh-CN"/>
        </w:rPr>
        <w:t>900285150228</w:t>
      </w:r>
      <w:r>
        <w:rPr>
          <w:rFonts w:ascii="GHEA Grapalat" w:hAnsi="GHEA Grapalat"/>
          <w:b/>
          <w:bCs/>
          <w:i/>
          <w:iCs/>
          <w:sz w:val="24"/>
          <w:szCs w:val="24"/>
          <w:lang w:val="hy-AM"/>
        </w:rPr>
        <w:t xml:space="preserve"> հաշվեհամարին։ </w:t>
      </w:r>
      <w:r>
        <w:rPr>
          <w:rFonts w:ascii="GHEA Grapalat" w:hAnsi="GHEA Grapalat"/>
          <w:b/>
          <w:bCs/>
          <w:i/>
          <w:iCs/>
          <w:sz w:val="24"/>
          <w:szCs w:val="24"/>
          <w:lang w:val="hy-AM"/>
        </w:rPr>
        <w:br/>
      </w:r>
    </w:p>
    <w:p w14:paraId="298CC19C" w14:textId="77777777" w:rsidR="00893AC7"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7EC4EAC" w14:textId="77777777" w:rsidR="00893AC7"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F92DD85" w14:textId="00709FD0" w:rsidR="00893AC7"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մայիսի 2</w:t>
      </w:r>
      <w:r w:rsidR="00CF3853">
        <w:rPr>
          <w:rFonts w:ascii="GHEA Grapalat" w:hAnsi="GHEA Grapalat"/>
          <w:b/>
          <w:bCs/>
          <w:i/>
          <w:iCs/>
          <w:sz w:val="24"/>
          <w:szCs w:val="24"/>
          <w:lang w:val="hy-AM"/>
        </w:rPr>
        <w:t>7</w:t>
      </w:r>
      <w:r>
        <w:rPr>
          <w:rFonts w:ascii="GHEA Grapalat" w:hAnsi="GHEA Grapalat"/>
          <w:b/>
          <w:bCs/>
          <w:i/>
          <w:iCs/>
          <w:sz w:val="24"/>
          <w:szCs w:val="24"/>
          <w:lang w:val="hy-AM"/>
        </w:rPr>
        <w:t xml:space="preserve">-ի </w:t>
      </w:r>
      <w:r w:rsidRPr="00CF3853">
        <w:rPr>
          <w:rFonts w:ascii="GHEA Grapalat" w:hAnsi="GHEA Grapalat"/>
          <w:b/>
          <w:bCs/>
          <w:i/>
          <w:iCs/>
          <w:color w:val="000000" w:themeColor="text1"/>
          <w:sz w:val="24"/>
          <w:szCs w:val="24"/>
          <w:lang w:val="hy-AM"/>
        </w:rPr>
        <w:t>N</w:t>
      </w:r>
      <w:r w:rsidR="00CF3853">
        <w:rPr>
          <w:rFonts w:ascii="GHEA Grapalat" w:hAnsi="GHEA Grapalat"/>
          <w:b/>
          <w:bCs/>
          <w:i/>
          <w:iCs/>
          <w:color w:val="000000" w:themeColor="text1"/>
          <w:sz w:val="24"/>
          <w:szCs w:val="24"/>
          <w:lang w:val="hy-AM"/>
        </w:rPr>
        <w:t xml:space="preserve"> 970 </w:t>
      </w:r>
      <w:r w:rsidRPr="00CF3853">
        <w:rPr>
          <w:rFonts w:ascii="GHEA Grapalat" w:hAnsi="GHEA Grapalat"/>
          <w:b/>
          <w:bCs/>
          <w:i/>
          <w:iCs/>
          <w:color w:val="000000" w:themeColor="text1"/>
          <w:sz w:val="24"/>
          <w:szCs w:val="24"/>
          <w:lang w:val="hy-AM"/>
        </w:rPr>
        <w:t xml:space="preserve">-Ա </w:t>
      </w:r>
      <w:r>
        <w:rPr>
          <w:rFonts w:ascii="GHEA Grapalat" w:hAnsi="GHEA Grapalat"/>
          <w:b/>
          <w:bCs/>
          <w:i/>
          <w:iCs/>
          <w:sz w:val="24"/>
          <w:szCs w:val="24"/>
          <w:lang w:val="hy-AM"/>
        </w:rPr>
        <w:t xml:space="preserve">որոշման՝ </w:t>
      </w:r>
    </w:p>
    <w:p w14:paraId="20492AA2" w14:textId="77777777" w:rsidR="00893AC7"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 </w:t>
      </w:r>
      <w:r>
        <w:rPr>
          <w:rFonts w:ascii="GHEA Grapalat" w:hAnsi="GHEA Grapalat"/>
          <w:i/>
          <w:iCs/>
          <w:sz w:val="24"/>
          <w:szCs w:val="24"/>
          <w:lang w:val="hy-AM"/>
        </w:rPr>
        <w:t>- Աճուրդը կանցկացվի Էլեկտրոնային (գնի ավելացման) եղանակով։</w:t>
      </w:r>
    </w:p>
    <w:p w14:paraId="31F5513C"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B3A301B" w14:textId="77777777" w:rsidR="00893AC7"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72545652"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8071D0"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29B134D" w14:textId="77777777" w:rsidR="00893AC7" w:rsidRDefault="00000000">
      <w:pPr>
        <w:ind w:left="567"/>
        <w:jc w:val="both"/>
        <w:rPr>
          <w:rFonts w:ascii="GHEA Grapalat" w:hAnsi="GHEA Grapalat"/>
          <w:sz w:val="24"/>
          <w:szCs w:val="24"/>
          <w:lang w:val="hy-AM"/>
        </w:rPr>
      </w:pPr>
      <w:r>
        <w:rPr>
          <w:rFonts w:ascii="GHEA Grapalat" w:hAnsi="GHEA Grapalat"/>
          <w:b/>
          <w:bCs/>
          <w:i/>
          <w:iCs/>
          <w:sz w:val="24"/>
          <w:szCs w:val="24"/>
          <w:lang w:val="hy-AM"/>
        </w:rPr>
        <w:br/>
        <w:t>* Ծանուցում</w:t>
      </w:r>
      <w:r>
        <w:rPr>
          <w:rFonts w:ascii="Cambria Math" w:hAnsi="Cambria Math" w:cs="Cambria Math"/>
          <w:b/>
          <w:bCs/>
          <w:i/>
          <w:iCs/>
          <w:sz w:val="24"/>
          <w:szCs w:val="24"/>
          <w:lang w:val="hy-AM"/>
        </w:rPr>
        <w:t>․</w:t>
      </w:r>
      <w:r>
        <w:rPr>
          <w:rFonts w:ascii="GHEA Grapalat" w:hAnsi="GHEA Grapalat"/>
          <w:b/>
          <w:bCs/>
          <w:i/>
          <w:iCs/>
          <w:sz w:val="24"/>
          <w:szCs w:val="24"/>
          <w:lang w:val="hy-AM"/>
        </w:rPr>
        <w:t xml:space="preserve"> </w:t>
      </w:r>
    </w:p>
    <w:p w14:paraId="72404989" w14:textId="77777777" w:rsidR="00893AC7"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Հրապարակային սակարկությունների մասին օրենքի 9-րդ հոդված</w:t>
      </w:r>
      <w:r>
        <w:rPr>
          <w:rFonts w:ascii="Cambria Math" w:hAnsi="Cambria Math" w:cs="Cambria Math"/>
          <w:b/>
          <w:bCs/>
          <w:i/>
          <w:iCs/>
          <w:sz w:val="24"/>
          <w:szCs w:val="24"/>
          <w:lang w:val="hy-AM"/>
        </w:rPr>
        <w:t>․</w:t>
      </w:r>
    </w:p>
    <w:p w14:paraId="2752016F"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Այն պայմանները և տեղեկությունները, որոնք նշվել են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նախատեսվել է փոփոխությունների հնարավորությունը:</w:t>
      </w:r>
    </w:p>
    <w:p w14:paraId="100DD220"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 xml:space="preserve">ծանուցման փոփոխություններ և լրացումներ </w:t>
      </w:r>
      <w:r>
        <w:rPr>
          <w:rFonts w:ascii="GHEA Grapalat" w:hAnsi="GHEA Grapalat"/>
          <w:i/>
          <w:iCs/>
          <w:sz w:val="24"/>
          <w:szCs w:val="24"/>
          <w:lang w:val="hy-AM"/>
        </w:rPr>
        <w:lastRenderedPageBreak/>
        <w:t>(այսուհետ`</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 այն ձևով, ինչպես կատարվել էր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ծանուցումը:</w:t>
      </w:r>
    </w:p>
    <w:p w14:paraId="7D42BE15"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Եթե</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4832F22"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3.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 կատարելուց հետո թույլատրվում է</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նշված էական պայմանները:</w:t>
      </w:r>
    </w:p>
    <w:p w14:paraId="37B3D670" w14:textId="77777777" w:rsidR="00893AC7"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Քրեական օրենսգրքի 283 հոդված</w:t>
      </w:r>
      <w:r>
        <w:rPr>
          <w:rFonts w:ascii="Cambria Math" w:hAnsi="Cambria Math" w:cs="Cambria Math"/>
          <w:b/>
          <w:bCs/>
          <w:i/>
          <w:iCs/>
          <w:sz w:val="24"/>
          <w:szCs w:val="24"/>
          <w:lang w:val="hy-AM"/>
        </w:rPr>
        <w:t>․</w:t>
      </w:r>
    </w:p>
    <w:p w14:paraId="09364B2D"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2EEB194"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A1F1F09"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Սույն հոդվածի 1-ին մասով նախատեսված արարքը, որը՝</w:t>
      </w:r>
    </w:p>
    <w:p w14:paraId="36F64C74"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21DFC0C1" w14:textId="77777777" w:rsidR="00893AC7"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1FF271F3" w14:textId="77777777" w:rsidR="00893AC7"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330A35D8" w14:textId="77777777" w:rsidR="00893AC7" w:rsidRDefault="00893AC7">
      <w:pPr>
        <w:rPr>
          <w:rFonts w:ascii="GHEA Grapalat" w:hAnsi="GHEA Grapalat"/>
          <w:sz w:val="24"/>
          <w:szCs w:val="24"/>
          <w:lang w:val="hy-AM"/>
        </w:rPr>
      </w:pPr>
    </w:p>
    <w:p w14:paraId="29C06CA6" w14:textId="77777777" w:rsidR="00893AC7" w:rsidRDefault="00893AC7">
      <w:pPr>
        <w:rPr>
          <w:rFonts w:ascii="GHEA Grapalat" w:hAnsi="GHEA Grapalat"/>
          <w:sz w:val="24"/>
          <w:szCs w:val="24"/>
          <w:lang w:val="hy-AM"/>
        </w:rPr>
      </w:pPr>
    </w:p>
    <w:sectPr w:rsidR="00893AC7">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8E56" w14:textId="77777777" w:rsidR="00625FC0" w:rsidRDefault="00625FC0">
      <w:pPr>
        <w:spacing w:line="240" w:lineRule="auto"/>
      </w:pPr>
      <w:r>
        <w:separator/>
      </w:r>
    </w:p>
  </w:endnote>
  <w:endnote w:type="continuationSeparator" w:id="0">
    <w:p w14:paraId="0899025F" w14:textId="77777777" w:rsidR="00625FC0" w:rsidRDefault="00625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DA4A" w14:textId="77777777" w:rsidR="00625FC0" w:rsidRDefault="00625FC0">
      <w:pPr>
        <w:spacing w:after="0"/>
      </w:pPr>
      <w:r>
        <w:separator/>
      </w:r>
    </w:p>
  </w:footnote>
  <w:footnote w:type="continuationSeparator" w:id="0">
    <w:p w14:paraId="41A67B20" w14:textId="77777777" w:rsidR="00625FC0" w:rsidRDefault="00625FC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30E14"/>
    <w:rsid w:val="003468F8"/>
    <w:rsid w:val="003566C0"/>
    <w:rsid w:val="00373550"/>
    <w:rsid w:val="003A0F4B"/>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25FC0"/>
    <w:rsid w:val="0064329D"/>
    <w:rsid w:val="006453A4"/>
    <w:rsid w:val="006557AE"/>
    <w:rsid w:val="00661546"/>
    <w:rsid w:val="00667BB4"/>
    <w:rsid w:val="006723D0"/>
    <w:rsid w:val="006800FF"/>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14313"/>
    <w:rsid w:val="0082141D"/>
    <w:rsid w:val="008350B2"/>
    <w:rsid w:val="00874E5E"/>
    <w:rsid w:val="00893AC7"/>
    <w:rsid w:val="008A494F"/>
    <w:rsid w:val="008C4A70"/>
    <w:rsid w:val="008D5F96"/>
    <w:rsid w:val="008E0F03"/>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066BB"/>
    <w:rsid w:val="00C218C4"/>
    <w:rsid w:val="00C33523"/>
    <w:rsid w:val="00C473D6"/>
    <w:rsid w:val="00C513FA"/>
    <w:rsid w:val="00C63CBC"/>
    <w:rsid w:val="00C6450F"/>
    <w:rsid w:val="00C81335"/>
    <w:rsid w:val="00CC3045"/>
    <w:rsid w:val="00CD2678"/>
    <w:rsid w:val="00CE3818"/>
    <w:rsid w:val="00CF1C38"/>
    <w:rsid w:val="00CF3853"/>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16AD24AF"/>
    <w:rsid w:val="1E0E4A10"/>
    <w:rsid w:val="2C0765EB"/>
    <w:rsid w:val="34155AA7"/>
    <w:rsid w:val="39561BA0"/>
    <w:rsid w:val="39963A4D"/>
    <w:rsid w:val="3B9E4427"/>
    <w:rsid w:val="3E43400F"/>
    <w:rsid w:val="46F71D83"/>
    <w:rsid w:val="492F234A"/>
    <w:rsid w:val="498133D2"/>
    <w:rsid w:val="4DB10A21"/>
    <w:rsid w:val="709C5A04"/>
    <w:rsid w:val="76E620FA"/>
    <w:rsid w:val="77E25324"/>
    <w:rsid w:val="7E86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28883"/>
  <w15:docId w15:val="{898131B0-216C-4B4F-9868-AD244762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1380</Words>
  <Characters>7872</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268</cp:revision>
  <cp:lastPrinted>2026-05-21T10:36:00Z</cp:lastPrinted>
  <dcterms:created xsi:type="dcterms:W3CDTF">2024-12-26T12:44:00Z</dcterms:created>
  <dcterms:modified xsi:type="dcterms:W3CDTF">2026-05-27T07:24:00Z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