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B3B79E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w:t>
      </w:r>
      <w:r w:rsidR="00B32318">
        <w:rPr>
          <w:rFonts w:ascii="GHEA Grapalat" w:hAnsi="GHEA Grapalat"/>
          <w:b/>
          <w:bCs/>
          <w:i/>
          <w:iCs/>
          <w:lang w:val="hy-AM"/>
        </w:rPr>
        <w:t>9</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7"/>
        <w:gridCol w:w="1482"/>
        <w:gridCol w:w="1363"/>
        <w:gridCol w:w="1459"/>
        <w:gridCol w:w="1373"/>
        <w:gridCol w:w="1314"/>
        <w:gridCol w:w="1471"/>
        <w:gridCol w:w="1548"/>
        <w:gridCol w:w="1484"/>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870F45"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42164E0C" w14:textId="77777777" w:rsidR="0095669F" w:rsidRDefault="0095669F" w:rsidP="0095669F">
            <w:pPr>
              <w:pStyle w:val="a3"/>
              <w:spacing w:after="0"/>
              <w:jc w:val="center"/>
              <w:rPr>
                <w:rFonts w:ascii="GHEA Grapalat" w:hAnsi="GHEA Grapalat"/>
                <w:color w:val="000000"/>
                <w:sz w:val="20"/>
                <w:szCs w:val="20"/>
              </w:rPr>
            </w:pPr>
            <w:r w:rsidRPr="0095669F">
              <w:rPr>
                <w:rFonts w:ascii="GHEA Grapalat" w:hAnsi="GHEA Grapalat"/>
                <w:color w:val="000000"/>
                <w:sz w:val="20"/>
                <w:szCs w:val="20"/>
              </w:rPr>
              <w:t>VAZ 21154-120-22</w:t>
            </w:r>
            <w:r>
              <w:rPr>
                <w:rFonts w:ascii="GHEA Grapalat" w:hAnsi="GHEA Grapalat"/>
                <w:color w:val="000000"/>
                <w:sz w:val="20"/>
                <w:szCs w:val="20"/>
              </w:rPr>
              <w:t>/</w:t>
            </w:r>
          </w:p>
          <w:p w14:paraId="6D1FDBFF" w14:textId="51123208" w:rsidR="00BD2FA1" w:rsidRPr="00BD2FA1" w:rsidRDefault="0095669F" w:rsidP="0095669F">
            <w:pPr>
              <w:pStyle w:val="a3"/>
              <w:spacing w:after="0"/>
              <w:jc w:val="center"/>
              <w:rPr>
                <w:rFonts w:ascii="GHEA Grapalat" w:hAnsi="GHEA Grapalat"/>
                <w:color w:val="000000"/>
                <w:sz w:val="20"/>
                <w:szCs w:val="20"/>
              </w:rPr>
            </w:pPr>
            <w:r w:rsidRPr="0095669F">
              <w:rPr>
                <w:rFonts w:ascii="GHEA Grapalat" w:hAnsi="GHEA Grapalat"/>
                <w:color w:val="000000"/>
                <w:sz w:val="20"/>
                <w:szCs w:val="20"/>
              </w:rPr>
              <w:t>XTA211540B4935727</w:t>
            </w:r>
          </w:p>
        </w:tc>
        <w:tc>
          <w:tcPr>
            <w:tcW w:w="1498"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proofErr w:type="spellStart"/>
            <w:r w:rsidRPr="00BD2FA1">
              <w:rPr>
                <w:rFonts w:ascii="GHEA Grapalat" w:eastAsia="Times New Roman" w:hAnsi="GHEA Grapalat" w:cs="Calibri"/>
                <w:kern w:val="0"/>
                <w:sz w:val="20"/>
                <w:szCs w:val="20"/>
                <w14:ligatures w14:val="none"/>
              </w:rPr>
              <w:t>Սեդան</w:t>
            </w:r>
            <w:proofErr w:type="spellEnd"/>
            <w:r w:rsidRPr="00BD2FA1">
              <w:rPr>
                <w:rFonts w:ascii="GHEA Grapalat" w:eastAsia="Times New Roman" w:hAnsi="GHEA Grapalat" w:cs="Calibri"/>
                <w:kern w:val="0"/>
                <w:sz w:val="20"/>
                <w:szCs w:val="20"/>
                <w14:ligatures w14:val="none"/>
              </w:rPr>
              <w:t>/</w:t>
            </w:r>
          </w:p>
          <w:p w14:paraId="201AEFB7" w14:textId="6E39D0E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2010</w:t>
            </w:r>
          </w:p>
        </w:tc>
        <w:tc>
          <w:tcPr>
            <w:tcW w:w="1363" w:type="dxa"/>
            <w:tcBorders>
              <w:top w:val="single" w:sz="4" w:space="0" w:color="000000"/>
              <w:left w:val="single" w:sz="4" w:space="0" w:color="000000"/>
              <w:bottom w:val="single" w:sz="4" w:space="0" w:color="000000"/>
              <w:right w:val="single" w:sz="4" w:space="0" w:color="000000"/>
            </w:tcBorders>
            <w:vAlign w:val="center"/>
          </w:tcPr>
          <w:p w14:paraId="13D058DE" w14:textId="5CF572C9" w:rsidR="0095669F" w:rsidRDefault="0095669F" w:rsidP="0095669F">
            <w:pPr>
              <w:pStyle w:val="a3"/>
              <w:spacing w:before="0" w:beforeAutospacing="0" w:after="0" w:afterAutospacing="0"/>
              <w:ind w:right="-105"/>
              <w:jc w:val="center"/>
            </w:pPr>
            <w:r>
              <w:rPr>
                <w:rFonts w:ascii="GHEA Grapalat" w:hAnsi="GHEA Grapalat"/>
                <w:color w:val="000000"/>
                <w:sz w:val="20"/>
                <w:szCs w:val="20"/>
              </w:rPr>
              <w:t>780</w:t>
            </w:r>
            <w:r>
              <w:rPr>
                <w:rFonts w:ascii="Calibri" w:hAnsi="Calibri" w:cs="Calibri"/>
                <w:color w:val="000000"/>
                <w:sz w:val="20"/>
                <w:szCs w:val="20"/>
              </w:rPr>
              <w:t> </w:t>
            </w:r>
            <w:r>
              <w:rPr>
                <w:rFonts w:ascii="GHEA Grapalat" w:hAnsi="GHEA Grapalat"/>
                <w:color w:val="000000"/>
                <w:sz w:val="20"/>
                <w:szCs w:val="20"/>
              </w:rPr>
              <w:t>000</w:t>
            </w:r>
          </w:p>
          <w:p w14:paraId="446B119A" w14:textId="7E7685AB"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6CA6FA69" w14:textId="1409A2A7" w:rsidR="0095669F" w:rsidRDefault="0095669F" w:rsidP="0095669F">
            <w:pPr>
              <w:pStyle w:val="a3"/>
              <w:spacing w:before="0" w:beforeAutospacing="0" w:after="0" w:afterAutospacing="0"/>
              <w:ind w:right="-105"/>
              <w:jc w:val="center"/>
            </w:pPr>
            <w:r>
              <w:rPr>
                <w:rFonts w:ascii="GHEA Grapalat" w:hAnsi="GHEA Grapalat"/>
                <w:color w:val="000000"/>
                <w:sz w:val="20"/>
                <w:szCs w:val="20"/>
              </w:rPr>
              <w:t>780</w:t>
            </w:r>
            <w:r>
              <w:rPr>
                <w:rFonts w:ascii="Calibri" w:hAnsi="Calibri" w:cs="Calibri"/>
                <w:color w:val="000000"/>
                <w:sz w:val="20"/>
                <w:szCs w:val="20"/>
              </w:rPr>
              <w:t> </w:t>
            </w:r>
            <w:r>
              <w:rPr>
                <w:rFonts w:ascii="GHEA Grapalat" w:hAnsi="GHEA Grapalat"/>
                <w:color w:val="000000"/>
                <w:sz w:val="20"/>
                <w:szCs w:val="20"/>
              </w:rPr>
              <w:t>000</w:t>
            </w:r>
          </w:p>
          <w:p w14:paraId="5A8F1DC8" w14:textId="466159D5"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380" w:type="dxa"/>
            <w:vAlign w:val="center"/>
          </w:tcPr>
          <w:p w14:paraId="3F765D85" w14:textId="145B6288"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sidRPr="0095669F">
              <w:rPr>
                <w:rFonts w:ascii="GHEA Grapalat" w:eastAsia="Times New Roman" w:hAnsi="GHEA Grapalat" w:cs="Calibri"/>
                <w:kern w:val="0"/>
                <w:sz w:val="20"/>
                <w:szCs w:val="20"/>
                <w14:ligatures w14:val="none"/>
              </w:rPr>
              <w:t>312</w:t>
            </w:r>
            <w:r>
              <w:rPr>
                <w:rFonts w:ascii="GHEA Grapalat" w:eastAsia="Times New Roman" w:hAnsi="GHEA Grapalat" w:cs="Calibri"/>
                <w:kern w:val="0"/>
                <w:sz w:val="20"/>
                <w:szCs w:val="20"/>
                <w14:ligatures w14:val="none"/>
              </w:rPr>
              <w:t xml:space="preserve"> </w:t>
            </w:r>
            <w:r w:rsidRPr="0095669F">
              <w:rPr>
                <w:rFonts w:ascii="GHEA Grapalat" w:eastAsia="Times New Roman" w:hAnsi="GHEA Grapalat" w:cs="Calibri"/>
                <w:kern w:val="0"/>
                <w:sz w:val="20"/>
                <w:szCs w:val="20"/>
                <w14:ligatures w14:val="none"/>
              </w:rPr>
              <w:t>000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3E96B395" w:rsidR="00BD2FA1" w:rsidRPr="0095669F" w:rsidRDefault="0095669F" w:rsidP="00BD2FA1">
            <w:pPr>
              <w:spacing w:line="240" w:lineRule="auto"/>
              <w:jc w:val="center"/>
              <w:rPr>
                <w:rFonts w:ascii="GHEA Grapalat" w:hAnsi="GHEA Grapalat"/>
                <w:color w:val="000000"/>
                <w:sz w:val="20"/>
                <w:szCs w:val="20"/>
                <w:lang w:val="hy-AM"/>
              </w:rPr>
            </w:pPr>
            <w:r w:rsidRPr="0095669F">
              <w:rPr>
                <w:rFonts w:ascii="GHEA Grapalat" w:hAnsi="GHEA Grapalat"/>
                <w:color w:val="000000"/>
                <w:sz w:val="20"/>
                <w:szCs w:val="20"/>
                <w:lang w:val="hy-AM"/>
              </w:rPr>
              <w:t>Վազքը՝ 221 634 կմ, շարժիչը, փոխ. տուփը, թափքը և այլ հանգույցները՝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56677"/>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469</cp:revision>
  <cp:lastPrinted>2026-01-29T12:14:00Z</cp:lastPrinted>
  <dcterms:created xsi:type="dcterms:W3CDTF">2024-10-29T08:16:00Z</dcterms:created>
  <dcterms:modified xsi:type="dcterms:W3CDTF">2026-04-28T06:24:00Z</dcterms:modified>
</cp:coreProperties>
</file>