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376567E0" w:rsidR="002F76E3" w:rsidRDefault="002F76E3" w:rsidP="007E2D63">
      <w:pPr>
        <w:jc w:val="center"/>
        <w:rPr>
          <w:rFonts w:ascii="GHEA Grapalat" w:hAnsi="GHEA Grapalat"/>
          <w:b/>
          <w:bCs/>
          <w:sz w:val="24"/>
          <w:szCs w:val="24"/>
          <w:lang w:val="hy-AM"/>
        </w:rPr>
      </w:pPr>
      <w:r w:rsidRPr="006F2798">
        <w:rPr>
          <w:rFonts w:ascii="GHEA Grapalat" w:hAnsi="GHEA Grapalat"/>
          <w:b/>
          <w:bCs/>
          <w:sz w:val="24"/>
          <w:szCs w:val="24"/>
          <w:lang w:val="hy-AM"/>
        </w:rPr>
        <w:t>ՀՐԱՊԱՐԱԿԱՅԻՆ  ԾԱՆՈ</w:t>
      </w:r>
      <w:r w:rsidR="00BC320F">
        <w:rPr>
          <w:rFonts w:ascii="GHEA Grapalat" w:hAnsi="GHEA Grapalat"/>
          <w:b/>
          <w:bCs/>
          <w:sz w:val="24"/>
          <w:szCs w:val="24"/>
          <w:lang w:val="hy-AM"/>
        </w:rPr>
        <w:t>Ւ</w:t>
      </w:r>
      <w:r w:rsidRPr="006F2798">
        <w:rPr>
          <w:rFonts w:ascii="GHEA Grapalat" w:hAnsi="GHEA Grapalat"/>
          <w:b/>
          <w:bCs/>
          <w:sz w:val="24"/>
          <w:szCs w:val="24"/>
          <w:lang w:val="hy-AM"/>
        </w:rPr>
        <w:t>ՑՈ</w:t>
      </w:r>
      <w:r w:rsidR="00BC320F">
        <w:rPr>
          <w:rFonts w:ascii="GHEA Grapalat" w:hAnsi="GHEA Grapalat"/>
          <w:b/>
          <w:bCs/>
          <w:sz w:val="24"/>
          <w:szCs w:val="24"/>
          <w:lang w:val="hy-AM"/>
        </w:rPr>
        <w:t>Ւ</w:t>
      </w:r>
      <w:r w:rsidRPr="006F2798">
        <w:rPr>
          <w:rFonts w:ascii="GHEA Grapalat" w:hAnsi="GHEA Grapalat"/>
          <w:b/>
          <w:bCs/>
          <w:sz w:val="24"/>
          <w:szCs w:val="24"/>
          <w:lang w:val="hy-AM"/>
        </w:rPr>
        <w:t>Մ</w:t>
      </w:r>
    </w:p>
    <w:p w14:paraId="0E2A1D7A" w14:textId="5FEDD147" w:rsidR="007E2D63" w:rsidRPr="00630348" w:rsidRDefault="00CA26B0" w:rsidP="00BC320F">
      <w:pPr>
        <w:ind w:left="-567" w:firstLine="709"/>
        <w:jc w:val="both"/>
        <w:rPr>
          <w:rFonts w:ascii="GHEA Grapalat" w:hAnsi="GHEA Grapalat"/>
          <w:b/>
          <w:bCs/>
          <w:i/>
          <w:iCs/>
          <w:lang w:val="hy-AM"/>
        </w:rPr>
      </w:pPr>
      <w:r w:rsidRPr="00630348">
        <w:rPr>
          <w:rFonts w:ascii="GHEA Grapalat" w:hAnsi="GHEA Grapalat"/>
          <w:b/>
          <w:bCs/>
          <w:i/>
          <w:iCs/>
          <w:lang w:val="hy-AM"/>
        </w:rPr>
        <w:t xml:space="preserve">ՀՀ ՏԿԵՆ </w:t>
      </w:r>
      <w:r w:rsidR="007E2D63" w:rsidRPr="00630348">
        <w:rPr>
          <w:rFonts w:ascii="GHEA Grapalat" w:hAnsi="GHEA Grapalat"/>
          <w:b/>
          <w:bCs/>
          <w:i/>
          <w:iCs/>
          <w:lang w:val="hy-AM"/>
        </w:rPr>
        <w:t xml:space="preserve">պետական գույքի կառավարման կոմիտեն հրավիրում է աճուրդի, որը տեղի կունենա 2026թ. փետրվարի </w:t>
      </w:r>
      <w:r w:rsidR="005E1E88">
        <w:rPr>
          <w:rFonts w:ascii="GHEA Grapalat" w:hAnsi="GHEA Grapalat"/>
          <w:b/>
          <w:bCs/>
          <w:i/>
          <w:iCs/>
          <w:lang w:val="hy-AM"/>
        </w:rPr>
        <w:t>2</w:t>
      </w:r>
      <w:r w:rsidR="00217EA3">
        <w:rPr>
          <w:rFonts w:ascii="GHEA Grapalat" w:hAnsi="GHEA Grapalat"/>
          <w:b/>
          <w:bCs/>
          <w:i/>
          <w:iCs/>
          <w:lang w:val="hy-AM"/>
        </w:rPr>
        <w:t>4</w:t>
      </w:r>
      <w:r w:rsidR="007E2D63" w:rsidRPr="00630348">
        <w:rPr>
          <w:rFonts w:ascii="GHEA Grapalat" w:hAnsi="GHEA Grapalat"/>
          <w:b/>
          <w:bCs/>
          <w:i/>
          <w:iCs/>
          <w:lang w:val="hy-AM"/>
        </w:rPr>
        <w:t>-ին, ժամը՝ 9:</w:t>
      </w:r>
      <w:r w:rsidR="00217EA3">
        <w:rPr>
          <w:rFonts w:ascii="GHEA Grapalat" w:hAnsi="GHEA Grapalat"/>
          <w:b/>
          <w:bCs/>
          <w:i/>
          <w:iCs/>
          <w:lang w:val="hy-AM"/>
        </w:rPr>
        <w:t>0</w:t>
      </w:r>
      <w:r w:rsidR="00AE14CB">
        <w:rPr>
          <w:rFonts w:ascii="GHEA Grapalat" w:hAnsi="GHEA Grapalat"/>
          <w:b/>
          <w:bCs/>
          <w:i/>
          <w:iCs/>
          <w:lang w:val="hy-AM"/>
        </w:rPr>
        <w:t>5</w:t>
      </w:r>
      <w:r w:rsidR="007E2D63" w:rsidRPr="00630348">
        <w:rPr>
          <w:rFonts w:ascii="GHEA Grapalat" w:hAnsi="GHEA Grapalat"/>
          <w:b/>
          <w:bCs/>
          <w:i/>
          <w:iCs/>
          <w:lang w:val="hy-AM"/>
        </w:rPr>
        <w:t xml:space="preserve">-ին </w:t>
      </w:r>
      <w:hyperlink r:id="rId5" w:history="1">
        <w:r w:rsidR="007E2D63" w:rsidRPr="00630348">
          <w:rPr>
            <w:rStyle w:val="a7"/>
            <w:rFonts w:ascii="GHEA Grapalat" w:hAnsi="GHEA Grapalat"/>
            <w:b/>
            <w:bCs/>
            <w:i/>
            <w:iCs/>
            <w:lang w:val="hy-AM"/>
          </w:rPr>
          <w:t>https://www.e-auctions.am</w:t>
        </w:r>
      </w:hyperlink>
      <w:r w:rsidR="007E2D63" w:rsidRPr="00630348">
        <w:rPr>
          <w:rFonts w:ascii="GHEA Grapalat" w:hAnsi="GHEA Grapalat"/>
          <w:b/>
          <w:bCs/>
          <w:i/>
          <w:iCs/>
          <w:lang w:val="hy-AM"/>
        </w:rPr>
        <w:t xml:space="preserve">  կայքի միջոցով։</w:t>
      </w:r>
    </w:p>
    <w:p w14:paraId="79AD7BDE" w14:textId="113827C8" w:rsidR="002F76E3" w:rsidRPr="007E2D63" w:rsidRDefault="007E2D63" w:rsidP="002F76E3">
      <w:pPr>
        <w:jc w:val="center"/>
        <w:rPr>
          <w:rFonts w:ascii="GHEA Grapalat" w:hAnsi="GHEA Grapalat"/>
          <w:b/>
          <w:bCs/>
          <w:sz w:val="24"/>
          <w:szCs w:val="24"/>
          <w:lang w:val="hy-AM"/>
        </w:rPr>
      </w:pPr>
      <w:r w:rsidRPr="007E2D63">
        <w:rPr>
          <w:rFonts w:ascii="GHEA Grapalat" w:hAnsi="GHEA Grapalat"/>
          <w:b/>
          <w:bCs/>
          <w:sz w:val="24"/>
          <w:szCs w:val="24"/>
          <w:lang w:val="hy-AM"/>
        </w:rPr>
        <w:t xml:space="preserve">ԷԼԵԿՏՐՈՆԱՅԻՆ </w:t>
      </w:r>
      <w:r w:rsidR="002F76E3" w:rsidRPr="007E2D63">
        <w:rPr>
          <w:rFonts w:ascii="GHEA Grapalat" w:hAnsi="GHEA Grapalat"/>
          <w:b/>
          <w:bCs/>
          <w:sz w:val="24"/>
          <w:szCs w:val="24"/>
          <w:lang w:val="hy-AM"/>
        </w:rPr>
        <w:t>ԱՃՈ</w:t>
      </w:r>
      <w:r w:rsidR="00BC320F">
        <w:rPr>
          <w:rFonts w:ascii="GHEA Grapalat" w:hAnsi="GHEA Grapalat"/>
          <w:b/>
          <w:bCs/>
          <w:sz w:val="24"/>
          <w:szCs w:val="24"/>
          <w:lang w:val="hy-AM"/>
        </w:rPr>
        <w:t>Ւ</w:t>
      </w:r>
      <w:r w:rsidR="002F76E3" w:rsidRPr="007E2D63">
        <w:rPr>
          <w:rFonts w:ascii="GHEA Grapalat" w:hAnsi="GHEA Grapalat"/>
          <w:b/>
          <w:bCs/>
          <w:sz w:val="24"/>
          <w:szCs w:val="24"/>
          <w:lang w:val="hy-AM"/>
        </w:rPr>
        <w:t>ՐԴՈՎ ՎԱՃԱՌՎՈ</w:t>
      </w:r>
      <w:r w:rsidRPr="007E2D63">
        <w:rPr>
          <w:rFonts w:ascii="GHEA Grapalat" w:hAnsi="GHEA Grapalat"/>
          <w:b/>
          <w:bCs/>
          <w:sz w:val="24"/>
          <w:szCs w:val="24"/>
          <w:lang w:val="hy-AM"/>
        </w:rPr>
        <w:t>Ւ</w:t>
      </w:r>
      <w:r w:rsidR="002F76E3" w:rsidRPr="007E2D63">
        <w:rPr>
          <w:rFonts w:ascii="GHEA Grapalat" w:hAnsi="GHEA Grapalat"/>
          <w:b/>
          <w:bCs/>
          <w:sz w:val="24"/>
          <w:szCs w:val="24"/>
          <w:lang w:val="hy-AM"/>
        </w:rPr>
        <w:t>Մ Է</w:t>
      </w:r>
    </w:p>
    <w:p w14:paraId="0F75E34B" w14:textId="44025100" w:rsidR="002F76E3" w:rsidRPr="007E2D63" w:rsidRDefault="00CA26B0" w:rsidP="007E2D63">
      <w:pPr>
        <w:ind w:left="-567" w:firstLine="709"/>
        <w:jc w:val="both"/>
        <w:rPr>
          <w:rFonts w:ascii="MS Mincho" w:eastAsia="MS Mincho" w:hAnsi="MS Mincho" w:cs="MS Mincho"/>
          <w:sz w:val="24"/>
          <w:szCs w:val="24"/>
          <w:lang w:val="hy-AM"/>
        </w:rPr>
      </w:pPr>
      <w:bookmarkStart w:id="0" w:name="_Hlk181692298"/>
      <w:r>
        <w:rPr>
          <w:rFonts w:ascii="GHEA Grapalat" w:hAnsi="GHEA Grapalat"/>
          <w:sz w:val="24"/>
          <w:szCs w:val="24"/>
          <w:lang w:val="hy-AM"/>
        </w:rPr>
        <w:t xml:space="preserve">ՀՀ ՏԿԵՆ </w:t>
      </w:r>
      <w:r w:rsidR="0002374C" w:rsidRPr="007E2D63">
        <w:rPr>
          <w:rFonts w:ascii="GHEA Grapalat" w:hAnsi="GHEA Grapalat"/>
          <w:sz w:val="24"/>
          <w:szCs w:val="24"/>
          <w:lang w:val="hy-AM"/>
        </w:rPr>
        <w:t>պետական գույքի կառավարման կոմիտեի</w:t>
      </w:r>
      <w:r w:rsidR="002F76E3" w:rsidRPr="007E2D63">
        <w:rPr>
          <w:rFonts w:ascii="GHEA Grapalat" w:hAnsi="GHEA Grapalat"/>
          <w:sz w:val="24"/>
          <w:szCs w:val="24"/>
          <w:lang w:val="hy-AM"/>
        </w:rPr>
        <w:t xml:space="preserve"> </w:t>
      </w:r>
      <w:r w:rsidR="0014089F" w:rsidRPr="007E2D63">
        <w:rPr>
          <w:rFonts w:ascii="GHEA Grapalat" w:hAnsi="GHEA Grapalat"/>
          <w:sz w:val="24"/>
          <w:szCs w:val="24"/>
          <w:lang w:val="hy-AM"/>
        </w:rPr>
        <w:t xml:space="preserve">նախագահի </w:t>
      </w:r>
      <w:r w:rsidR="00B7435E" w:rsidRPr="007E2D63">
        <w:rPr>
          <w:rFonts w:ascii="GHEA Grapalat" w:hAnsi="GHEA Grapalat"/>
          <w:sz w:val="24"/>
          <w:szCs w:val="24"/>
          <w:lang w:val="hy-AM"/>
        </w:rPr>
        <w:t>202</w:t>
      </w:r>
      <w:r w:rsidR="006F2798" w:rsidRPr="007E2D63">
        <w:rPr>
          <w:rFonts w:ascii="GHEA Grapalat" w:hAnsi="GHEA Grapalat"/>
          <w:sz w:val="24"/>
          <w:szCs w:val="24"/>
          <w:lang w:val="hy-AM"/>
        </w:rPr>
        <w:t>6</w:t>
      </w:r>
      <w:r w:rsidR="00B7435E" w:rsidRPr="007E2D63">
        <w:rPr>
          <w:rFonts w:ascii="GHEA Grapalat" w:hAnsi="GHEA Grapalat"/>
          <w:sz w:val="24"/>
          <w:szCs w:val="24"/>
          <w:lang w:val="hy-AM"/>
        </w:rPr>
        <w:t>թ</w:t>
      </w:r>
      <w:r w:rsidR="00B7435E" w:rsidRPr="007E2D63">
        <w:rPr>
          <w:rFonts w:ascii="MS Mincho" w:eastAsia="MS Mincho" w:hAnsi="MS Mincho" w:cs="MS Mincho" w:hint="eastAsia"/>
          <w:sz w:val="24"/>
          <w:szCs w:val="24"/>
          <w:lang w:val="hy-AM"/>
        </w:rPr>
        <w:t>․</w:t>
      </w:r>
      <w:r w:rsidR="006F2798" w:rsidRPr="007E2D63">
        <w:rPr>
          <w:rFonts w:ascii="GHEA Grapalat" w:hAnsi="GHEA Grapalat"/>
          <w:sz w:val="24"/>
          <w:szCs w:val="24"/>
          <w:lang w:val="hy-AM"/>
        </w:rPr>
        <w:t xml:space="preserve"> </w:t>
      </w:r>
      <w:r w:rsidR="007E4B60">
        <w:rPr>
          <w:rFonts w:ascii="GHEA Grapalat" w:hAnsi="GHEA Grapalat"/>
          <w:sz w:val="24"/>
          <w:szCs w:val="24"/>
          <w:lang w:val="hy-AM"/>
        </w:rPr>
        <w:t>փետրվարի 2</w:t>
      </w:r>
      <w:r w:rsidR="00B7435E" w:rsidRPr="007E2D63">
        <w:rPr>
          <w:rFonts w:ascii="GHEA Grapalat" w:hAnsi="GHEA Grapalat"/>
          <w:sz w:val="24"/>
          <w:szCs w:val="24"/>
          <w:lang w:val="hy-AM"/>
        </w:rPr>
        <w:t xml:space="preserve">-ի թիվ </w:t>
      </w:r>
      <w:r w:rsidR="007E4B60">
        <w:rPr>
          <w:rFonts w:ascii="GHEA Grapalat" w:hAnsi="GHEA Grapalat"/>
          <w:sz w:val="24"/>
          <w:szCs w:val="24"/>
          <w:lang w:val="hy-AM"/>
        </w:rPr>
        <w:t>40</w:t>
      </w:r>
      <w:r w:rsidR="00B7435E" w:rsidRPr="007E2D63">
        <w:rPr>
          <w:rFonts w:ascii="GHEA Grapalat" w:hAnsi="GHEA Grapalat"/>
          <w:sz w:val="24"/>
          <w:szCs w:val="24"/>
          <w:lang w:val="hy-AM"/>
        </w:rPr>
        <w:t>-Ա հրաման</w:t>
      </w:r>
      <w:r w:rsidR="0002374C" w:rsidRPr="007E2D63">
        <w:rPr>
          <w:rFonts w:ascii="GHEA Grapalat" w:hAnsi="GHEA Grapalat"/>
          <w:sz w:val="24"/>
          <w:szCs w:val="24"/>
          <w:lang w:val="hy-AM"/>
        </w:rPr>
        <w:t>ով</w:t>
      </w:r>
      <w:r w:rsidR="002F76E3" w:rsidRPr="007E2D63">
        <w:rPr>
          <w:rFonts w:ascii="GHEA Grapalat" w:hAnsi="GHEA Grapalat"/>
          <w:sz w:val="24"/>
          <w:szCs w:val="24"/>
          <w:lang w:val="hy-AM"/>
        </w:rPr>
        <w:t xml:space="preserve"> </w:t>
      </w:r>
      <w:bookmarkEnd w:id="0"/>
      <w:r w:rsidR="00CB7C14" w:rsidRPr="007E2D63">
        <w:rPr>
          <w:rFonts w:ascii="GHEA Grapalat" w:hAnsi="GHEA Grapalat"/>
          <w:sz w:val="24"/>
          <w:szCs w:val="24"/>
          <w:lang w:val="hy-AM"/>
        </w:rPr>
        <w:t>օտարման ենթակա պետական գույքի կառավարման կոմիտեի տրանսպորտային միջոցը</w:t>
      </w:r>
      <w:r>
        <w:rPr>
          <w:rFonts w:ascii="GHEA Grapalat" w:hAnsi="GHEA Grapalat"/>
          <w:sz w:val="24"/>
          <w:szCs w:val="24"/>
          <w:lang w:val="hy-AM"/>
        </w:rPr>
        <w:t>՝</w:t>
      </w:r>
    </w:p>
    <w:tbl>
      <w:tblPr>
        <w:tblpPr w:leftFromText="180" w:rightFromText="180" w:vertAnchor="text" w:horzAnchor="margin" w:tblpXSpec="center" w:tblpY="158"/>
        <w:tblW w:w="15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8"/>
        <w:gridCol w:w="2281"/>
        <w:gridCol w:w="1461"/>
        <w:gridCol w:w="1601"/>
        <w:gridCol w:w="1731"/>
        <w:gridCol w:w="1363"/>
        <w:gridCol w:w="1459"/>
        <w:gridCol w:w="1389"/>
        <w:gridCol w:w="1314"/>
        <w:gridCol w:w="1506"/>
      </w:tblGrid>
      <w:tr w:rsidR="006F2798" w:rsidRPr="006B5917" w14:paraId="5E82ED6A" w14:textId="77777777" w:rsidTr="008A0A62">
        <w:trPr>
          <w:trHeight w:val="1911"/>
        </w:trPr>
        <w:tc>
          <w:tcPr>
            <w:tcW w:w="958" w:type="dxa"/>
            <w:tcBorders>
              <w:top w:val="single" w:sz="4" w:space="0" w:color="auto"/>
              <w:left w:val="single" w:sz="4" w:space="0" w:color="auto"/>
              <w:bottom w:val="single" w:sz="4" w:space="0" w:color="auto"/>
              <w:right w:val="single" w:sz="4" w:space="0" w:color="auto"/>
            </w:tcBorders>
            <w:vAlign w:val="center"/>
            <w:hideMark/>
          </w:tcPr>
          <w:p w14:paraId="54171777" w14:textId="021A719D" w:rsidR="006F2798" w:rsidRPr="00771514" w:rsidRDefault="00CA26B0" w:rsidP="006F2798">
            <w:pPr>
              <w:spacing w:after="0" w:line="240" w:lineRule="auto"/>
              <w:ind w:firstLine="169"/>
              <w:jc w:val="center"/>
              <w:rPr>
                <w:rFonts w:ascii="GHEA Grapalat" w:eastAsia="Times New Roman" w:hAnsi="GHEA Grapalat" w:cs="Calibri"/>
                <w:b/>
                <w:bCs/>
                <w:kern w:val="0"/>
                <w:sz w:val="18"/>
                <w:szCs w:val="18"/>
                <w14:ligatures w14:val="none"/>
              </w:rPr>
            </w:pPr>
            <w:bookmarkStart w:id="1" w:name="_Hlk178679479"/>
            <w:proofErr w:type="spellStart"/>
            <w:r w:rsidRPr="00771514">
              <w:rPr>
                <w:rFonts w:ascii="GHEA Grapalat" w:eastAsia="Times New Roman" w:hAnsi="GHEA Grapalat" w:cs="Calibri"/>
                <w:b/>
                <w:bCs/>
                <w:kern w:val="0"/>
                <w:sz w:val="18"/>
                <w:szCs w:val="18"/>
                <w14:ligatures w14:val="none"/>
              </w:rPr>
              <w:t>Հրամանի</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հավելվածի</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լ</w:t>
            </w:r>
            <w:r w:rsidR="006F2798" w:rsidRPr="00771514">
              <w:rPr>
                <w:rFonts w:ascii="GHEA Grapalat" w:eastAsia="Times New Roman" w:hAnsi="GHEA Grapalat" w:cs="Calibri"/>
                <w:b/>
                <w:bCs/>
                <w:kern w:val="0"/>
                <w:sz w:val="18"/>
                <w:szCs w:val="18"/>
                <w14:ligatures w14:val="none"/>
              </w:rPr>
              <w:t>ոտի</w:t>
            </w:r>
            <w:proofErr w:type="spellEnd"/>
          </w:p>
          <w:p w14:paraId="3FACB64E" w14:textId="77777777" w:rsidR="006F2798" w:rsidRPr="00771514" w:rsidRDefault="006F2798" w:rsidP="006F2798">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համարը</w:t>
            </w:r>
            <w:proofErr w:type="spellEnd"/>
            <w:r w:rsidRPr="00771514">
              <w:rPr>
                <w:rFonts w:ascii="GHEA Grapalat" w:eastAsia="Times New Roman" w:hAnsi="GHEA Grapalat" w:cs="Calibri"/>
                <w:b/>
                <w:bCs/>
                <w:kern w:val="0"/>
                <w:sz w:val="18"/>
                <w:szCs w:val="18"/>
                <w14:ligatures w14:val="none"/>
              </w:rPr>
              <w:t xml:space="preserve"> </w:t>
            </w:r>
          </w:p>
        </w:tc>
        <w:tc>
          <w:tcPr>
            <w:tcW w:w="2435" w:type="dxa"/>
            <w:tcBorders>
              <w:top w:val="single" w:sz="4" w:space="0" w:color="auto"/>
              <w:left w:val="single" w:sz="4" w:space="0" w:color="auto"/>
              <w:bottom w:val="single" w:sz="4" w:space="0" w:color="auto"/>
              <w:right w:val="single" w:sz="4" w:space="0" w:color="auto"/>
            </w:tcBorders>
            <w:vAlign w:val="center"/>
            <w:hideMark/>
          </w:tcPr>
          <w:p w14:paraId="5FDA9F8E" w14:textId="4B853FA5" w:rsidR="006F2798" w:rsidRPr="00771514" w:rsidRDefault="006F2798" w:rsidP="006F2798">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Գույքի</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անվանումը</w:t>
            </w:r>
            <w:proofErr w:type="spellEnd"/>
            <w:r w:rsidRPr="00771514">
              <w:rPr>
                <w:rFonts w:ascii="GHEA Grapalat" w:eastAsia="Times New Roman" w:hAnsi="GHEA Grapalat" w:cs="Calibri"/>
                <w:b/>
                <w:bCs/>
                <w:kern w:val="0"/>
                <w:sz w:val="18"/>
                <w:szCs w:val="18"/>
                <w14:ligatures w14:val="none"/>
              </w:rPr>
              <w:t xml:space="preserve"> / </w:t>
            </w:r>
            <w:proofErr w:type="spellStart"/>
            <w:r w:rsidRPr="00771514">
              <w:rPr>
                <w:rFonts w:ascii="GHEA Grapalat" w:eastAsia="Times New Roman" w:hAnsi="GHEA Grapalat" w:cs="Calibri"/>
                <w:b/>
                <w:bCs/>
                <w:kern w:val="0"/>
                <w:sz w:val="18"/>
                <w:szCs w:val="18"/>
                <w14:ligatures w14:val="none"/>
              </w:rPr>
              <w:t>նույն</w:t>
            </w:r>
            <w:proofErr w:type="spellEnd"/>
            <w:r w:rsidRPr="00771514">
              <w:rPr>
                <w:rFonts w:ascii="MS Mincho" w:eastAsia="MS Mincho" w:hAnsi="MS Mincho" w:cs="MS Mincho" w:hint="eastAsia"/>
                <w:b/>
                <w:bCs/>
                <w:kern w:val="0"/>
                <w:sz w:val="18"/>
                <w:szCs w:val="18"/>
                <w14:ligatures w14:val="none"/>
              </w:rPr>
              <w:t>․</w:t>
            </w:r>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Sylfaen"/>
                <w:b/>
                <w:bCs/>
                <w:kern w:val="0"/>
                <w:sz w:val="18"/>
                <w:szCs w:val="18"/>
                <w14:ligatures w14:val="none"/>
              </w:rPr>
              <w:t>համ</w:t>
            </w:r>
            <w:proofErr w:type="spellEnd"/>
            <w:r w:rsidRPr="00771514">
              <w:rPr>
                <w:rFonts w:ascii="GHEA Grapalat" w:eastAsia="Times New Roman" w:hAnsi="GHEA Grapalat" w:cs="Sylfaen"/>
                <w:b/>
                <w:bCs/>
                <w:kern w:val="0"/>
                <w:sz w:val="18"/>
                <w:szCs w:val="18"/>
                <w:lang w:val="hy-AM"/>
                <w14:ligatures w14:val="none"/>
              </w:rPr>
              <w:t>ար</w:t>
            </w:r>
          </w:p>
        </w:tc>
        <w:tc>
          <w:tcPr>
            <w:tcW w:w="1527" w:type="dxa"/>
            <w:tcBorders>
              <w:top w:val="single" w:sz="4" w:space="0" w:color="auto"/>
              <w:left w:val="single" w:sz="4" w:space="0" w:color="auto"/>
              <w:bottom w:val="single" w:sz="4" w:space="0" w:color="auto"/>
              <w:right w:val="single" w:sz="4" w:space="0" w:color="auto"/>
            </w:tcBorders>
            <w:vAlign w:val="center"/>
            <w:hideMark/>
          </w:tcPr>
          <w:p w14:paraId="612806E4" w14:textId="69D0B9C5" w:rsidR="006F2798" w:rsidRPr="00771514" w:rsidRDefault="006F2798" w:rsidP="006F2798">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Գույքի</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գտնվելու</w:t>
            </w:r>
            <w:proofErr w:type="spellEnd"/>
          </w:p>
          <w:p w14:paraId="579D3FC7" w14:textId="77777777" w:rsidR="006F2798" w:rsidRPr="00771514" w:rsidRDefault="006F2798" w:rsidP="006F2798">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վայրը</w:t>
            </w:r>
            <w:proofErr w:type="spellEnd"/>
          </w:p>
        </w:tc>
        <w:tc>
          <w:tcPr>
            <w:tcW w:w="1661" w:type="dxa"/>
            <w:tcBorders>
              <w:top w:val="single" w:sz="4" w:space="0" w:color="auto"/>
              <w:left w:val="single" w:sz="4" w:space="0" w:color="auto"/>
              <w:bottom w:val="single" w:sz="4" w:space="0" w:color="auto"/>
              <w:right w:val="single" w:sz="4" w:space="0" w:color="auto"/>
            </w:tcBorders>
            <w:vAlign w:val="center"/>
            <w:hideMark/>
          </w:tcPr>
          <w:p w14:paraId="46A4A529" w14:textId="0773B2FB" w:rsidR="006F2798" w:rsidRPr="00771514" w:rsidRDefault="006F2798" w:rsidP="006F2798">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Գույքի</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տեխնիկական</w:t>
            </w:r>
            <w:proofErr w:type="spellEnd"/>
          </w:p>
          <w:p w14:paraId="3560F701" w14:textId="77777777" w:rsidR="006F2798" w:rsidRPr="00771514" w:rsidRDefault="006F2798" w:rsidP="006F2798">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վիճակը</w:t>
            </w:r>
            <w:proofErr w:type="spellEnd"/>
          </w:p>
        </w:tc>
        <w:tc>
          <w:tcPr>
            <w:tcW w:w="1731" w:type="dxa"/>
            <w:tcBorders>
              <w:top w:val="single" w:sz="4" w:space="0" w:color="auto"/>
              <w:left w:val="single" w:sz="4" w:space="0" w:color="auto"/>
              <w:bottom w:val="single" w:sz="4" w:space="0" w:color="auto"/>
              <w:right w:val="single" w:sz="4" w:space="0" w:color="auto"/>
            </w:tcBorders>
            <w:vAlign w:val="center"/>
            <w:hideMark/>
          </w:tcPr>
          <w:p w14:paraId="63F0A46C" w14:textId="7CA5F6AF" w:rsidR="006F2798" w:rsidRPr="00771514" w:rsidRDefault="006F2798" w:rsidP="006F2798">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Գույքի</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վերաբերյալ</w:t>
            </w:r>
            <w:proofErr w:type="spellEnd"/>
          </w:p>
          <w:p w14:paraId="21E0B2E1" w14:textId="77777777" w:rsidR="006F2798" w:rsidRPr="00771514" w:rsidRDefault="006F2798" w:rsidP="006F2798">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լրացուցիչ</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տեղեկություններ</w:t>
            </w:r>
            <w:proofErr w:type="spellEnd"/>
          </w:p>
        </w:tc>
        <w:tc>
          <w:tcPr>
            <w:tcW w:w="1363" w:type="dxa"/>
            <w:tcBorders>
              <w:top w:val="single" w:sz="4" w:space="0" w:color="auto"/>
              <w:left w:val="single" w:sz="4" w:space="0" w:color="auto"/>
              <w:bottom w:val="single" w:sz="4" w:space="0" w:color="auto"/>
              <w:right w:val="single" w:sz="4" w:space="0" w:color="auto"/>
            </w:tcBorders>
            <w:vAlign w:val="center"/>
            <w:hideMark/>
          </w:tcPr>
          <w:p w14:paraId="443B2DF1" w14:textId="77777777" w:rsidR="006F2798" w:rsidRPr="00771514" w:rsidRDefault="006F2798" w:rsidP="006F2798">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Գույքի</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գնահատված</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արժեքը</w:t>
            </w:r>
            <w:proofErr w:type="spellEnd"/>
            <w:r w:rsidRPr="00771514">
              <w:rPr>
                <w:rFonts w:ascii="GHEA Grapalat" w:eastAsia="Times New Roman" w:hAnsi="GHEA Grapalat" w:cs="Calibri"/>
                <w:b/>
                <w:bCs/>
                <w:kern w:val="0"/>
                <w:sz w:val="18"/>
                <w:szCs w:val="18"/>
                <w14:ligatures w14:val="none"/>
              </w:rPr>
              <w:t xml:space="preserve"> </w:t>
            </w:r>
          </w:p>
          <w:p w14:paraId="2D5E45FA" w14:textId="77777777" w:rsidR="006F2798" w:rsidRPr="00771514" w:rsidRDefault="006F2798" w:rsidP="006F2798">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(ՀՀ </w:t>
            </w:r>
            <w:proofErr w:type="spellStart"/>
            <w:r w:rsidRPr="00771514">
              <w:rPr>
                <w:rFonts w:ascii="GHEA Grapalat" w:eastAsia="Times New Roman" w:hAnsi="GHEA Grapalat" w:cs="Calibri"/>
                <w:b/>
                <w:bCs/>
                <w:kern w:val="0"/>
                <w:sz w:val="18"/>
                <w:szCs w:val="18"/>
                <w14:ligatures w14:val="none"/>
              </w:rPr>
              <w:t>դրամ</w:t>
            </w:r>
            <w:proofErr w:type="spellEnd"/>
            <w:r w:rsidRPr="00771514">
              <w:rPr>
                <w:rFonts w:ascii="GHEA Grapalat" w:eastAsia="Times New Roman" w:hAnsi="GHEA Grapalat" w:cs="Calibri"/>
                <w:b/>
                <w:bCs/>
                <w:kern w:val="0"/>
                <w:sz w:val="18"/>
                <w:szCs w:val="18"/>
                <w14:ligatures w14:val="none"/>
              </w:rPr>
              <w:t>)</w:t>
            </w:r>
          </w:p>
        </w:tc>
        <w:tc>
          <w:tcPr>
            <w:tcW w:w="1459" w:type="dxa"/>
            <w:tcBorders>
              <w:top w:val="single" w:sz="4" w:space="0" w:color="auto"/>
              <w:left w:val="single" w:sz="4" w:space="0" w:color="auto"/>
              <w:bottom w:val="single" w:sz="4" w:space="0" w:color="auto"/>
              <w:right w:val="single" w:sz="4" w:space="0" w:color="auto"/>
            </w:tcBorders>
            <w:vAlign w:val="center"/>
            <w:hideMark/>
          </w:tcPr>
          <w:p w14:paraId="14AF4FFB" w14:textId="47C06E06" w:rsidR="006F2798" w:rsidRPr="00771514" w:rsidRDefault="00CA26B0" w:rsidP="006F2798">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Մ</w:t>
            </w:r>
            <w:r w:rsidR="006F2798" w:rsidRPr="00771514">
              <w:rPr>
                <w:rFonts w:ascii="GHEA Grapalat" w:eastAsia="Times New Roman" w:hAnsi="GHEA Grapalat" w:cs="Calibri"/>
                <w:b/>
                <w:bCs/>
                <w:kern w:val="0"/>
                <w:sz w:val="18"/>
                <w:szCs w:val="18"/>
                <w14:ligatures w14:val="none"/>
              </w:rPr>
              <w:t>եկնարկային</w:t>
            </w:r>
            <w:proofErr w:type="spellEnd"/>
            <w:r w:rsidR="006F2798" w:rsidRPr="00771514">
              <w:rPr>
                <w:rFonts w:ascii="GHEA Grapalat" w:eastAsia="Times New Roman" w:hAnsi="GHEA Grapalat" w:cs="Calibri"/>
                <w:b/>
                <w:bCs/>
                <w:kern w:val="0"/>
                <w:sz w:val="18"/>
                <w:szCs w:val="18"/>
                <w14:ligatures w14:val="none"/>
              </w:rPr>
              <w:t xml:space="preserve"> </w:t>
            </w:r>
            <w:proofErr w:type="spellStart"/>
            <w:r w:rsidR="006F2798" w:rsidRPr="00771514">
              <w:rPr>
                <w:rFonts w:ascii="GHEA Grapalat" w:eastAsia="Times New Roman" w:hAnsi="GHEA Grapalat" w:cs="Calibri"/>
                <w:b/>
                <w:bCs/>
                <w:kern w:val="0"/>
                <w:sz w:val="18"/>
                <w:szCs w:val="18"/>
                <w14:ligatures w14:val="none"/>
              </w:rPr>
              <w:t>գինը</w:t>
            </w:r>
            <w:proofErr w:type="spellEnd"/>
          </w:p>
          <w:p w14:paraId="249C0097" w14:textId="77777777" w:rsidR="006F2798" w:rsidRPr="00771514" w:rsidRDefault="006F2798" w:rsidP="006F2798">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(ՀՀ </w:t>
            </w:r>
            <w:proofErr w:type="spellStart"/>
            <w:r w:rsidRPr="00771514">
              <w:rPr>
                <w:rFonts w:ascii="GHEA Grapalat" w:eastAsia="Times New Roman" w:hAnsi="GHEA Grapalat" w:cs="Calibri"/>
                <w:b/>
                <w:bCs/>
                <w:kern w:val="0"/>
                <w:sz w:val="18"/>
                <w:szCs w:val="18"/>
                <w14:ligatures w14:val="none"/>
              </w:rPr>
              <w:t>դրամ</w:t>
            </w:r>
            <w:proofErr w:type="spellEnd"/>
            <w:r w:rsidRPr="00771514">
              <w:rPr>
                <w:rFonts w:ascii="GHEA Grapalat" w:eastAsia="Times New Roman" w:hAnsi="GHEA Grapalat" w:cs="Calibri"/>
                <w:b/>
                <w:bCs/>
                <w:kern w:val="0"/>
                <w:sz w:val="18"/>
                <w:szCs w:val="18"/>
                <w14:ligatures w14:val="none"/>
              </w:rPr>
              <w:t>)</w:t>
            </w:r>
          </w:p>
        </w:tc>
        <w:tc>
          <w:tcPr>
            <w:tcW w:w="1389" w:type="dxa"/>
            <w:tcBorders>
              <w:top w:val="single" w:sz="4" w:space="0" w:color="auto"/>
              <w:left w:val="single" w:sz="4" w:space="0" w:color="auto"/>
              <w:bottom w:val="single" w:sz="4" w:space="0" w:color="auto"/>
              <w:right w:val="single" w:sz="4" w:space="0" w:color="auto"/>
            </w:tcBorders>
            <w:vAlign w:val="center"/>
            <w:hideMark/>
          </w:tcPr>
          <w:p w14:paraId="0FCF615F" w14:textId="77777777" w:rsidR="006F2798" w:rsidRPr="00771514" w:rsidRDefault="006F2798" w:rsidP="006F2798">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Նախավճարը</w:t>
            </w:r>
            <w:proofErr w:type="spellEnd"/>
          </w:p>
          <w:p w14:paraId="21D73C0D" w14:textId="77777777" w:rsidR="006F2798" w:rsidRPr="00771514" w:rsidRDefault="006F2798" w:rsidP="006F2798">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(ՀՀ </w:t>
            </w:r>
            <w:proofErr w:type="spellStart"/>
            <w:r w:rsidRPr="00771514">
              <w:rPr>
                <w:rFonts w:ascii="GHEA Grapalat" w:eastAsia="Times New Roman" w:hAnsi="GHEA Grapalat" w:cs="Calibri"/>
                <w:b/>
                <w:bCs/>
                <w:kern w:val="0"/>
                <w:sz w:val="18"/>
                <w:szCs w:val="18"/>
                <w14:ligatures w14:val="none"/>
              </w:rPr>
              <w:t>դրամ</w:t>
            </w:r>
            <w:proofErr w:type="spellEnd"/>
            <w:r w:rsidRPr="00771514">
              <w:rPr>
                <w:rFonts w:ascii="GHEA Grapalat" w:eastAsia="Times New Roman" w:hAnsi="GHEA Grapalat" w:cs="Calibri"/>
                <w:b/>
                <w:bCs/>
                <w:kern w:val="0"/>
                <w:sz w:val="18"/>
                <w:szCs w:val="18"/>
                <w14:ligatures w14:val="none"/>
              </w:rPr>
              <w:t>)</w:t>
            </w:r>
          </w:p>
        </w:tc>
        <w:tc>
          <w:tcPr>
            <w:tcW w:w="1314" w:type="dxa"/>
            <w:tcBorders>
              <w:top w:val="single" w:sz="4" w:space="0" w:color="auto"/>
              <w:left w:val="single" w:sz="4" w:space="0" w:color="auto"/>
              <w:bottom w:val="single" w:sz="4" w:space="0" w:color="auto"/>
              <w:right w:val="single" w:sz="4" w:space="0" w:color="auto"/>
            </w:tcBorders>
            <w:vAlign w:val="center"/>
          </w:tcPr>
          <w:p w14:paraId="59277D96" w14:textId="77777777" w:rsidR="006F2798" w:rsidRPr="00771514" w:rsidRDefault="006F2798" w:rsidP="006F2798">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Նվազագույն</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գնային</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հավելման</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չափը</w:t>
            </w:r>
            <w:proofErr w:type="spellEnd"/>
          </w:p>
        </w:tc>
        <w:tc>
          <w:tcPr>
            <w:tcW w:w="1506" w:type="dxa"/>
            <w:tcBorders>
              <w:top w:val="single" w:sz="4" w:space="0" w:color="auto"/>
              <w:left w:val="single" w:sz="4" w:space="0" w:color="auto"/>
              <w:bottom w:val="single" w:sz="4" w:space="0" w:color="auto"/>
              <w:right w:val="single" w:sz="4" w:space="0" w:color="auto"/>
            </w:tcBorders>
            <w:vAlign w:val="center"/>
            <w:hideMark/>
          </w:tcPr>
          <w:p w14:paraId="5B09CC8A" w14:textId="77777777" w:rsidR="006F2798" w:rsidRPr="00771514" w:rsidRDefault="006F2798" w:rsidP="006F2798">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Գույքի</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արժեքի</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որոշման</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համար</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նախատեսված</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գումարը</w:t>
            </w:r>
            <w:proofErr w:type="spellEnd"/>
            <w:r w:rsidRPr="00771514">
              <w:rPr>
                <w:rFonts w:ascii="GHEA Grapalat" w:eastAsia="Times New Roman" w:hAnsi="GHEA Grapalat" w:cs="Calibri"/>
                <w:b/>
                <w:bCs/>
                <w:kern w:val="0"/>
                <w:sz w:val="18"/>
                <w:szCs w:val="18"/>
                <w14:ligatures w14:val="none"/>
              </w:rPr>
              <w:t xml:space="preserve"> </w:t>
            </w:r>
          </w:p>
          <w:p w14:paraId="21F8BD4D" w14:textId="77777777" w:rsidR="006F2798" w:rsidRPr="00771514" w:rsidRDefault="006F2798" w:rsidP="006F2798">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(ՀՀ </w:t>
            </w:r>
            <w:proofErr w:type="spellStart"/>
            <w:r w:rsidRPr="00771514">
              <w:rPr>
                <w:rFonts w:ascii="GHEA Grapalat" w:eastAsia="Times New Roman" w:hAnsi="GHEA Grapalat" w:cs="Calibri"/>
                <w:b/>
                <w:bCs/>
                <w:kern w:val="0"/>
                <w:sz w:val="18"/>
                <w:szCs w:val="18"/>
                <w14:ligatures w14:val="none"/>
              </w:rPr>
              <w:t>դրամ</w:t>
            </w:r>
            <w:proofErr w:type="spellEnd"/>
            <w:r w:rsidRPr="00771514">
              <w:rPr>
                <w:rFonts w:ascii="GHEA Grapalat" w:eastAsia="Times New Roman" w:hAnsi="GHEA Grapalat" w:cs="Calibri"/>
                <w:b/>
                <w:bCs/>
                <w:kern w:val="0"/>
                <w:sz w:val="18"/>
                <w:szCs w:val="18"/>
                <w14:ligatures w14:val="none"/>
              </w:rPr>
              <w:t>)</w:t>
            </w:r>
          </w:p>
        </w:tc>
      </w:tr>
      <w:tr w:rsidR="00472804" w:rsidRPr="006B5917" w14:paraId="41B1B28E" w14:textId="77777777" w:rsidTr="008A0A62">
        <w:trPr>
          <w:trHeight w:val="2935"/>
        </w:trPr>
        <w:tc>
          <w:tcPr>
            <w:tcW w:w="958" w:type="dxa"/>
            <w:noWrap/>
            <w:vAlign w:val="center"/>
            <w:hideMark/>
          </w:tcPr>
          <w:p w14:paraId="5FDAEF6C" w14:textId="459D3F5D" w:rsidR="00472804" w:rsidRPr="00771514" w:rsidRDefault="00AE14CB" w:rsidP="00472804">
            <w:pPr>
              <w:spacing w:after="0" w:line="240" w:lineRule="auto"/>
              <w:jc w:val="center"/>
              <w:rPr>
                <w:rFonts w:ascii="GHEA Grapalat" w:eastAsia="Times New Roman" w:hAnsi="GHEA Grapalat" w:cs="Calibri"/>
                <w:kern w:val="0"/>
                <w:sz w:val="18"/>
                <w:szCs w:val="18"/>
                <w14:ligatures w14:val="none"/>
              </w:rPr>
            </w:pPr>
            <w:r>
              <w:rPr>
                <w:rFonts w:ascii="GHEA Grapalat" w:eastAsia="Times New Roman" w:hAnsi="GHEA Grapalat" w:cs="Calibri"/>
                <w:kern w:val="0"/>
                <w:sz w:val="18"/>
                <w:szCs w:val="18"/>
                <w14:ligatures w14:val="none"/>
              </w:rPr>
              <w:t>2</w:t>
            </w:r>
          </w:p>
        </w:tc>
        <w:tc>
          <w:tcPr>
            <w:tcW w:w="2435" w:type="dxa"/>
            <w:vAlign w:val="center"/>
            <w:hideMark/>
          </w:tcPr>
          <w:p w14:paraId="6D1FDBFF" w14:textId="0E16ABBF" w:rsidR="00472804" w:rsidRPr="00771514" w:rsidRDefault="00AE14CB" w:rsidP="00AE14CB">
            <w:pPr>
              <w:pStyle w:val="a3"/>
              <w:spacing w:after="0"/>
              <w:jc w:val="center"/>
              <w:rPr>
                <w:rFonts w:ascii="GHEA Grapalat" w:hAnsi="GHEA Grapalat"/>
                <w:color w:val="000000"/>
                <w:sz w:val="18"/>
                <w:szCs w:val="18"/>
              </w:rPr>
            </w:pPr>
            <w:r w:rsidRPr="00AE14CB">
              <w:rPr>
                <w:rFonts w:ascii="GHEA Grapalat" w:hAnsi="GHEA Grapalat"/>
                <w:color w:val="000000"/>
                <w:sz w:val="18"/>
                <w:szCs w:val="18"/>
              </w:rPr>
              <w:t>VAZ 21150</w:t>
            </w:r>
            <w:r>
              <w:rPr>
                <w:rFonts w:ascii="GHEA Grapalat" w:hAnsi="GHEA Grapalat"/>
                <w:color w:val="000000"/>
                <w:sz w:val="18"/>
                <w:szCs w:val="18"/>
              </w:rPr>
              <w:t xml:space="preserve">/ </w:t>
            </w:r>
            <w:r w:rsidRPr="00AE14CB">
              <w:rPr>
                <w:rFonts w:ascii="GHEA Grapalat" w:hAnsi="GHEA Grapalat"/>
                <w:color w:val="000000"/>
                <w:sz w:val="18"/>
                <w:szCs w:val="18"/>
              </w:rPr>
              <w:t>XTA21150053851686</w:t>
            </w:r>
          </w:p>
        </w:tc>
        <w:tc>
          <w:tcPr>
            <w:tcW w:w="1527" w:type="dxa"/>
            <w:vAlign w:val="center"/>
          </w:tcPr>
          <w:p w14:paraId="7A47B6B3" w14:textId="77777777" w:rsidR="00472804" w:rsidRPr="00771514" w:rsidRDefault="00472804" w:rsidP="00472804">
            <w:pPr>
              <w:spacing w:after="0" w:line="240" w:lineRule="auto"/>
              <w:jc w:val="center"/>
              <w:rPr>
                <w:rFonts w:ascii="GHEA Grapalat" w:eastAsia="Times New Roman" w:hAnsi="GHEA Grapalat" w:cs="Calibri"/>
                <w:color w:val="000000" w:themeColor="text1"/>
                <w:kern w:val="0"/>
                <w:sz w:val="18"/>
                <w:szCs w:val="18"/>
                <w:lang w:val="hy-AM"/>
                <w14:ligatures w14:val="none"/>
              </w:rPr>
            </w:pPr>
            <w:r w:rsidRPr="00771514">
              <w:rPr>
                <w:rFonts w:ascii="GHEA Grapalat" w:eastAsia="Microsoft JhengHei" w:hAnsi="GHEA Grapalat" w:cs="Microsoft JhengHei"/>
                <w:kern w:val="0"/>
                <w:sz w:val="18"/>
                <w:szCs w:val="18"/>
                <w:lang w:val="hy-AM"/>
                <w14:ligatures w14:val="none"/>
              </w:rPr>
              <w:t>ք</w:t>
            </w:r>
            <w:r w:rsidRPr="00771514">
              <w:rPr>
                <w:rFonts w:ascii="MS Mincho" w:eastAsia="MS Mincho" w:hAnsi="MS Mincho" w:cs="MS Mincho" w:hint="eastAsia"/>
                <w:kern w:val="0"/>
                <w:sz w:val="18"/>
                <w:szCs w:val="18"/>
                <w:lang w:val="hy-AM"/>
                <w14:ligatures w14:val="none"/>
              </w:rPr>
              <w:t>․</w:t>
            </w:r>
            <w:r w:rsidRPr="00771514">
              <w:rPr>
                <w:rFonts w:ascii="GHEA Grapalat" w:eastAsia="Microsoft JhengHei" w:hAnsi="GHEA Grapalat" w:cs="Microsoft JhengHei"/>
                <w:kern w:val="0"/>
                <w:sz w:val="18"/>
                <w:szCs w:val="18"/>
                <w:lang w:val="hy-AM"/>
                <w14:ligatures w14:val="none"/>
              </w:rPr>
              <w:t>Երևան, Մալաթիա- Սեբաստիա վարչական շրջան, Հաղթանակի 2-րդ փող</w:t>
            </w:r>
            <w:r w:rsidRPr="00771514">
              <w:rPr>
                <w:rFonts w:ascii="MS Mincho" w:eastAsia="MS Mincho" w:hAnsi="MS Mincho" w:cs="MS Mincho" w:hint="eastAsia"/>
                <w:kern w:val="0"/>
                <w:sz w:val="18"/>
                <w:szCs w:val="18"/>
                <w:lang w:val="hy-AM"/>
                <w14:ligatures w14:val="none"/>
              </w:rPr>
              <w:t>․</w:t>
            </w:r>
            <w:r w:rsidRPr="00771514">
              <w:rPr>
                <w:rFonts w:ascii="GHEA Grapalat" w:eastAsia="Microsoft JhengHei" w:hAnsi="GHEA Grapalat" w:cs="Microsoft JhengHei"/>
                <w:kern w:val="0"/>
                <w:sz w:val="18"/>
                <w:szCs w:val="18"/>
                <w:lang w:val="hy-AM"/>
                <w14:ligatures w14:val="none"/>
              </w:rPr>
              <w:t>, 79 հասցե</w:t>
            </w:r>
          </w:p>
        </w:tc>
        <w:tc>
          <w:tcPr>
            <w:tcW w:w="1661" w:type="dxa"/>
            <w:tcBorders>
              <w:top w:val="single" w:sz="4" w:space="0" w:color="000000"/>
              <w:left w:val="single" w:sz="4" w:space="0" w:color="000000"/>
              <w:bottom w:val="single" w:sz="4" w:space="0" w:color="000000"/>
              <w:right w:val="single" w:sz="4" w:space="0" w:color="000000"/>
            </w:tcBorders>
            <w:vAlign w:val="center"/>
          </w:tcPr>
          <w:p w14:paraId="2C38F4FA" w14:textId="26A4912B" w:rsidR="00472804" w:rsidRPr="007C75C3" w:rsidRDefault="007C75C3" w:rsidP="00472804">
            <w:pPr>
              <w:jc w:val="center"/>
              <w:rPr>
                <w:rFonts w:ascii="GHEA Grapalat" w:hAnsi="GHEA Grapalat"/>
                <w:color w:val="000000"/>
                <w:sz w:val="18"/>
                <w:szCs w:val="18"/>
                <w:lang w:val="hy-AM"/>
              </w:rPr>
            </w:pPr>
            <w:r w:rsidRPr="007C75C3">
              <w:rPr>
                <w:rFonts w:ascii="GHEA Grapalat" w:hAnsi="GHEA Grapalat"/>
                <w:color w:val="000000"/>
                <w:sz w:val="18"/>
                <w:szCs w:val="18"/>
                <w:lang w:val="hy-AM"/>
              </w:rPr>
              <w:t>Վազքը՝ առկա չէ, շարժիչը, փոխ. տուփը, թափքը և այլ հանգույցները՝ բավարար</w:t>
            </w:r>
          </w:p>
        </w:tc>
        <w:tc>
          <w:tcPr>
            <w:tcW w:w="1731" w:type="dxa"/>
            <w:vAlign w:val="center"/>
            <w:hideMark/>
          </w:tcPr>
          <w:p w14:paraId="201AEFB7" w14:textId="7B318AEC" w:rsidR="00472804" w:rsidRPr="00771514" w:rsidRDefault="00472804" w:rsidP="00472804">
            <w:pPr>
              <w:spacing w:after="0" w:line="240" w:lineRule="auto"/>
              <w:jc w:val="center"/>
              <w:rPr>
                <w:rFonts w:ascii="GHEA Grapalat" w:eastAsia="Times New Roman" w:hAnsi="GHEA Grapalat" w:cs="Calibri"/>
                <w:kern w:val="0"/>
                <w:sz w:val="18"/>
                <w:szCs w:val="18"/>
                <w:lang w:val="hy-AM"/>
                <w14:ligatures w14:val="none"/>
              </w:rPr>
            </w:pPr>
            <w:r w:rsidRPr="00771514">
              <w:rPr>
                <w:rFonts w:ascii="GHEA Grapalat" w:eastAsia="Times New Roman" w:hAnsi="GHEA Grapalat" w:cs="Calibri"/>
                <w:kern w:val="0"/>
                <w:sz w:val="18"/>
                <w:szCs w:val="18"/>
                <w:lang w:val="hy-AM"/>
                <w14:ligatures w14:val="none"/>
              </w:rPr>
              <w:t>Թող</w:t>
            </w:r>
            <w:r w:rsidRPr="00771514">
              <w:rPr>
                <w:rFonts w:ascii="MS Mincho" w:eastAsia="MS Mincho" w:hAnsi="MS Mincho" w:cs="MS Mincho" w:hint="eastAsia"/>
                <w:kern w:val="0"/>
                <w:sz w:val="18"/>
                <w:szCs w:val="18"/>
                <w:lang w:val="hy-AM"/>
                <w14:ligatures w14:val="none"/>
              </w:rPr>
              <w:t>․</w:t>
            </w:r>
            <w:r w:rsidRPr="00771514">
              <w:rPr>
                <w:rFonts w:ascii="GHEA Grapalat" w:eastAsia="Times New Roman" w:hAnsi="GHEA Grapalat" w:cs="Calibri"/>
                <w:kern w:val="0"/>
                <w:sz w:val="18"/>
                <w:szCs w:val="18"/>
                <w:lang w:val="hy-AM"/>
                <w14:ligatures w14:val="none"/>
              </w:rPr>
              <w:t xml:space="preserve"> </w:t>
            </w:r>
            <w:r w:rsidRPr="00771514">
              <w:rPr>
                <w:rFonts w:ascii="GHEA Grapalat" w:eastAsia="Times New Roman" w:hAnsi="GHEA Grapalat" w:cs="GHEA Grapalat"/>
                <w:kern w:val="0"/>
                <w:sz w:val="18"/>
                <w:szCs w:val="18"/>
                <w:lang w:val="hy-AM"/>
                <w14:ligatures w14:val="none"/>
              </w:rPr>
              <w:t>տարեթիվը</w:t>
            </w:r>
            <w:r w:rsidRPr="00771514">
              <w:rPr>
                <w:rFonts w:ascii="GHEA Grapalat" w:eastAsia="Times New Roman" w:hAnsi="GHEA Grapalat" w:cs="Calibri"/>
                <w:kern w:val="0"/>
                <w:sz w:val="18"/>
                <w:szCs w:val="18"/>
                <w:lang w:val="hy-AM"/>
                <w14:ligatures w14:val="none"/>
              </w:rPr>
              <w:t>` 20</w:t>
            </w:r>
            <w:r w:rsidR="007C75C3">
              <w:rPr>
                <w:rFonts w:ascii="GHEA Grapalat" w:eastAsia="Times New Roman" w:hAnsi="GHEA Grapalat" w:cs="Calibri"/>
                <w:kern w:val="0"/>
                <w:sz w:val="18"/>
                <w:szCs w:val="18"/>
                <w:lang w:val="hy-AM"/>
                <w14:ligatures w14:val="none"/>
              </w:rPr>
              <w:t>0</w:t>
            </w:r>
            <w:r w:rsidR="00AE14CB">
              <w:rPr>
                <w:rFonts w:ascii="GHEA Grapalat" w:eastAsia="Times New Roman" w:hAnsi="GHEA Grapalat" w:cs="Calibri"/>
                <w:kern w:val="0"/>
                <w:sz w:val="18"/>
                <w:szCs w:val="18"/>
                <w:lang w:val="hy-AM"/>
                <w14:ligatures w14:val="none"/>
              </w:rPr>
              <w:t>5</w:t>
            </w:r>
            <w:r w:rsidRPr="00771514">
              <w:rPr>
                <w:rFonts w:ascii="GHEA Grapalat" w:eastAsia="Times New Roman" w:hAnsi="GHEA Grapalat" w:cs="Calibri"/>
                <w:kern w:val="0"/>
                <w:sz w:val="18"/>
                <w:szCs w:val="18"/>
                <w:lang w:val="hy-AM"/>
                <w14:ligatures w14:val="none"/>
              </w:rPr>
              <w:t xml:space="preserve"> թ</w:t>
            </w:r>
            <w:r w:rsidRPr="00771514">
              <w:rPr>
                <w:rFonts w:ascii="MS Mincho" w:eastAsia="MS Mincho" w:hAnsi="MS Mincho" w:cs="MS Mincho" w:hint="eastAsia"/>
                <w:kern w:val="0"/>
                <w:sz w:val="18"/>
                <w:szCs w:val="18"/>
                <w:lang w:val="hy-AM"/>
                <w14:ligatures w14:val="none"/>
              </w:rPr>
              <w:t>․</w:t>
            </w:r>
            <w:r w:rsidRPr="00771514">
              <w:rPr>
                <w:rFonts w:ascii="GHEA Grapalat" w:eastAsia="MS Mincho" w:hAnsi="GHEA Grapalat" w:cs="MS Mincho"/>
                <w:kern w:val="0"/>
                <w:sz w:val="18"/>
                <w:szCs w:val="18"/>
                <w:lang w:val="hy-AM"/>
                <w14:ligatures w14:val="none"/>
              </w:rPr>
              <w:t xml:space="preserve">, </w:t>
            </w:r>
            <w:r w:rsidRPr="00771514">
              <w:rPr>
                <w:rFonts w:ascii="GHEA Grapalat" w:eastAsia="Times New Roman" w:hAnsi="GHEA Grapalat" w:cs="Calibri"/>
                <w:kern w:val="0"/>
                <w:sz w:val="18"/>
                <w:szCs w:val="18"/>
                <w:lang w:val="hy-AM"/>
                <w14:ligatures w14:val="none"/>
              </w:rPr>
              <w:t xml:space="preserve">թափքի տեսակը` </w:t>
            </w:r>
            <w:r w:rsidR="007C75C3">
              <w:rPr>
                <w:rFonts w:ascii="GHEA Grapalat" w:eastAsia="Times New Roman" w:hAnsi="GHEA Grapalat" w:cs="Calibri"/>
                <w:kern w:val="0"/>
                <w:sz w:val="18"/>
                <w:szCs w:val="18"/>
                <w:lang w:val="hy-AM"/>
                <w14:ligatures w14:val="none"/>
              </w:rPr>
              <w:t>սեդան</w:t>
            </w:r>
          </w:p>
        </w:tc>
        <w:tc>
          <w:tcPr>
            <w:tcW w:w="1363" w:type="dxa"/>
            <w:tcBorders>
              <w:top w:val="single" w:sz="4" w:space="0" w:color="000000"/>
              <w:left w:val="single" w:sz="4" w:space="0" w:color="000000"/>
              <w:bottom w:val="single" w:sz="4" w:space="0" w:color="000000"/>
              <w:right w:val="single" w:sz="4" w:space="0" w:color="000000"/>
            </w:tcBorders>
            <w:vAlign w:val="center"/>
          </w:tcPr>
          <w:p w14:paraId="446B119A" w14:textId="73F39B35" w:rsidR="00472804" w:rsidRPr="00771514" w:rsidRDefault="00AE14CB" w:rsidP="00472804">
            <w:pPr>
              <w:spacing w:after="0" w:line="240" w:lineRule="auto"/>
              <w:jc w:val="center"/>
              <w:rPr>
                <w:rFonts w:ascii="GHEA Grapalat" w:eastAsia="Times New Roman" w:hAnsi="GHEA Grapalat" w:cs="Calibri"/>
                <w:kern w:val="0"/>
                <w:sz w:val="18"/>
                <w:szCs w:val="18"/>
                <w:lang w:val="hy-AM"/>
                <w14:ligatures w14:val="none"/>
              </w:rPr>
            </w:pPr>
            <w:r>
              <w:rPr>
                <w:rFonts w:ascii="GHEA Grapalat" w:hAnsi="GHEA Grapalat"/>
                <w:color w:val="000000"/>
                <w:sz w:val="18"/>
                <w:szCs w:val="18"/>
              </w:rPr>
              <w:t>476</w:t>
            </w:r>
            <w:r w:rsidR="007C75C3" w:rsidRPr="007C75C3">
              <w:rPr>
                <w:rFonts w:ascii="GHEA Grapalat" w:hAnsi="GHEA Grapalat"/>
                <w:color w:val="000000"/>
                <w:sz w:val="18"/>
                <w:szCs w:val="18"/>
              </w:rPr>
              <w:t xml:space="preserve"> 000</w:t>
            </w:r>
          </w:p>
        </w:tc>
        <w:tc>
          <w:tcPr>
            <w:tcW w:w="1459" w:type="dxa"/>
            <w:tcBorders>
              <w:top w:val="single" w:sz="4" w:space="0" w:color="000000"/>
              <w:left w:val="single" w:sz="4" w:space="0" w:color="000000"/>
              <w:bottom w:val="single" w:sz="4" w:space="0" w:color="000000"/>
              <w:right w:val="single" w:sz="4" w:space="0" w:color="000000"/>
            </w:tcBorders>
            <w:vAlign w:val="center"/>
          </w:tcPr>
          <w:p w14:paraId="5A8F1DC8" w14:textId="5D23E5BD" w:rsidR="00472804" w:rsidRPr="00771514" w:rsidRDefault="00AE14CB" w:rsidP="00472804">
            <w:pPr>
              <w:spacing w:after="0" w:line="240" w:lineRule="auto"/>
              <w:jc w:val="center"/>
              <w:rPr>
                <w:rFonts w:ascii="GHEA Grapalat" w:eastAsia="Times New Roman" w:hAnsi="GHEA Grapalat" w:cs="Calibri"/>
                <w:kern w:val="0"/>
                <w:sz w:val="18"/>
                <w:szCs w:val="18"/>
                <w:lang w:val="hy-AM"/>
                <w14:ligatures w14:val="none"/>
              </w:rPr>
            </w:pPr>
            <w:r>
              <w:rPr>
                <w:rFonts w:ascii="GHEA Grapalat" w:hAnsi="GHEA Grapalat"/>
                <w:color w:val="000000"/>
                <w:sz w:val="18"/>
                <w:szCs w:val="18"/>
              </w:rPr>
              <w:t>476</w:t>
            </w:r>
            <w:r w:rsidRPr="007C75C3">
              <w:rPr>
                <w:rFonts w:ascii="GHEA Grapalat" w:hAnsi="GHEA Grapalat"/>
                <w:color w:val="000000"/>
                <w:sz w:val="18"/>
                <w:szCs w:val="18"/>
              </w:rPr>
              <w:t xml:space="preserve"> 000</w:t>
            </w:r>
          </w:p>
        </w:tc>
        <w:tc>
          <w:tcPr>
            <w:tcW w:w="1389" w:type="dxa"/>
            <w:vAlign w:val="center"/>
          </w:tcPr>
          <w:p w14:paraId="3F765D85" w14:textId="1285127D" w:rsidR="00472804" w:rsidRPr="00771514" w:rsidRDefault="00AE14CB" w:rsidP="00472804">
            <w:pPr>
              <w:spacing w:after="0" w:line="240" w:lineRule="auto"/>
              <w:jc w:val="center"/>
              <w:rPr>
                <w:rFonts w:ascii="GHEA Grapalat" w:eastAsia="Times New Roman" w:hAnsi="GHEA Grapalat" w:cs="Calibri"/>
                <w:kern w:val="0"/>
                <w:sz w:val="18"/>
                <w:szCs w:val="18"/>
                <w:lang w:val="hy-AM"/>
                <w14:ligatures w14:val="none"/>
              </w:rPr>
            </w:pPr>
            <w:r w:rsidRPr="00AE14CB">
              <w:rPr>
                <w:rFonts w:ascii="GHEA Grapalat" w:eastAsia="Times New Roman" w:hAnsi="GHEA Grapalat" w:cs="Calibri"/>
                <w:kern w:val="0"/>
                <w:sz w:val="18"/>
                <w:szCs w:val="18"/>
                <w14:ligatures w14:val="none"/>
              </w:rPr>
              <w:t>190</w:t>
            </w:r>
            <w:r>
              <w:rPr>
                <w:rFonts w:ascii="GHEA Grapalat" w:eastAsia="Times New Roman" w:hAnsi="GHEA Grapalat" w:cs="Calibri"/>
                <w:kern w:val="0"/>
                <w:sz w:val="18"/>
                <w:szCs w:val="18"/>
                <w14:ligatures w14:val="none"/>
              </w:rPr>
              <w:t xml:space="preserve"> </w:t>
            </w:r>
            <w:r w:rsidRPr="00AE14CB">
              <w:rPr>
                <w:rFonts w:ascii="GHEA Grapalat" w:eastAsia="Times New Roman" w:hAnsi="GHEA Grapalat" w:cs="Calibri"/>
                <w:kern w:val="0"/>
                <w:sz w:val="18"/>
                <w:szCs w:val="18"/>
                <w14:ligatures w14:val="none"/>
              </w:rPr>
              <w:t>400</w:t>
            </w:r>
          </w:p>
        </w:tc>
        <w:tc>
          <w:tcPr>
            <w:tcW w:w="1314" w:type="dxa"/>
            <w:vAlign w:val="center"/>
          </w:tcPr>
          <w:p w14:paraId="3AEE8551" w14:textId="5A5EE3D9" w:rsidR="00472804" w:rsidRPr="00771514" w:rsidRDefault="007C75C3" w:rsidP="00472804">
            <w:pPr>
              <w:spacing w:after="0" w:line="240" w:lineRule="auto"/>
              <w:jc w:val="center"/>
              <w:rPr>
                <w:rFonts w:ascii="GHEA Grapalat" w:eastAsia="Times New Roman" w:hAnsi="GHEA Grapalat" w:cs="Calibri"/>
                <w:kern w:val="0"/>
                <w:sz w:val="18"/>
                <w:szCs w:val="18"/>
                <w:lang w:val="hy-AM"/>
                <w14:ligatures w14:val="none"/>
              </w:rPr>
            </w:pPr>
            <w:r>
              <w:rPr>
                <w:rFonts w:ascii="GHEA Grapalat" w:eastAsia="Times New Roman" w:hAnsi="GHEA Grapalat" w:cs="Calibri"/>
                <w:kern w:val="0"/>
                <w:sz w:val="18"/>
                <w:szCs w:val="18"/>
                <w:lang w:val="hy-AM"/>
                <w14:ligatures w14:val="none"/>
              </w:rPr>
              <w:t>1</w:t>
            </w:r>
            <w:r w:rsidR="00472804" w:rsidRPr="00771514">
              <w:rPr>
                <w:rFonts w:ascii="GHEA Grapalat" w:eastAsia="Times New Roman" w:hAnsi="GHEA Grapalat" w:cs="Calibri"/>
                <w:kern w:val="0"/>
                <w:sz w:val="18"/>
                <w:szCs w:val="18"/>
                <w:lang w:val="hy-AM"/>
                <w14:ligatures w14:val="none"/>
              </w:rPr>
              <w:t>000</w:t>
            </w:r>
          </w:p>
        </w:tc>
        <w:tc>
          <w:tcPr>
            <w:tcW w:w="1506" w:type="dxa"/>
            <w:vAlign w:val="center"/>
            <w:hideMark/>
          </w:tcPr>
          <w:p w14:paraId="6B7D51A2" w14:textId="120686D5" w:rsidR="00472804" w:rsidRPr="00771514" w:rsidRDefault="00472804" w:rsidP="00472804">
            <w:pPr>
              <w:pStyle w:val="a4"/>
              <w:numPr>
                <w:ilvl w:val="0"/>
                <w:numId w:val="4"/>
              </w:numPr>
              <w:spacing w:after="0" w:line="240" w:lineRule="auto"/>
              <w:jc w:val="center"/>
              <w:rPr>
                <w:rFonts w:ascii="GHEA Grapalat" w:eastAsia="Times New Roman" w:hAnsi="GHEA Grapalat" w:cs="Calibri"/>
                <w:kern w:val="0"/>
                <w:sz w:val="18"/>
                <w:szCs w:val="18"/>
                <w14:ligatures w14:val="none"/>
              </w:rPr>
            </w:pPr>
            <w:r w:rsidRPr="00771514">
              <w:rPr>
                <w:rFonts w:ascii="GHEA Grapalat" w:eastAsia="Times New Roman" w:hAnsi="GHEA Grapalat" w:cs="Calibri"/>
                <w:kern w:val="0"/>
                <w:sz w:val="18"/>
                <w:szCs w:val="18"/>
                <w14:ligatures w14:val="none"/>
              </w:rPr>
              <w:t>000</w:t>
            </w:r>
          </w:p>
        </w:tc>
      </w:tr>
      <w:bookmarkEnd w:id="1"/>
    </w:tbl>
    <w:p w14:paraId="13CBF821" w14:textId="77777777" w:rsidR="000772DD" w:rsidRDefault="000772DD" w:rsidP="00BC320F">
      <w:pPr>
        <w:spacing w:line="240" w:lineRule="auto"/>
        <w:contextualSpacing/>
        <w:jc w:val="both"/>
        <w:rPr>
          <w:rFonts w:ascii="GHEA Grapalat" w:hAnsi="GHEA Grapalat"/>
          <w:sz w:val="24"/>
          <w:szCs w:val="24"/>
        </w:rPr>
      </w:pPr>
    </w:p>
    <w:p w14:paraId="2D9D6508" w14:textId="282F1273" w:rsidR="000772DD" w:rsidRPr="005A1FAE" w:rsidRDefault="000772DD" w:rsidP="005A1FAE">
      <w:pPr>
        <w:spacing w:line="240" w:lineRule="auto"/>
        <w:ind w:left="-567" w:firstLine="567"/>
        <w:contextualSpacing/>
        <w:jc w:val="both"/>
        <w:rPr>
          <w:rFonts w:ascii="GHEA Grapalat" w:eastAsia="Microsoft JhengHei" w:hAnsi="GHEA Grapalat" w:cs="Microsoft JhengHei"/>
          <w:lang w:val="hy-AM"/>
        </w:rPr>
      </w:pPr>
      <w:r w:rsidRPr="00630348">
        <w:rPr>
          <w:rFonts w:ascii="GHEA Grapalat" w:hAnsi="GHEA Grapalat"/>
          <w:lang w:val="hy-AM"/>
        </w:rPr>
        <w:t>*</w:t>
      </w:r>
      <w:r w:rsidR="00FA467D" w:rsidRPr="005A1FAE">
        <w:rPr>
          <w:rFonts w:ascii="GHEA Grapalat" w:hAnsi="GHEA Grapalat"/>
          <w:lang w:val="hy-AM"/>
        </w:rPr>
        <w:t xml:space="preserve">Աճուրդով վաճառվող գույքի </w:t>
      </w:r>
      <w:r w:rsidR="005A1FAE" w:rsidRPr="005A1FAE">
        <w:rPr>
          <w:rFonts w:ascii="GHEA Grapalat" w:hAnsi="GHEA Grapalat"/>
          <w:lang w:val="hy-AM"/>
        </w:rPr>
        <w:t xml:space="preserve">պահառության վայր այցելելու համար </w:t>
      </w:r>
      <w:r w:rsidR="00FA467D" w:rsidRPr="005A1FAE">
        <w:rPr>
          <w:rFonts w:ascii="GHEA Grapalat" w:hAnsi="GHEA Grapalat"/>
          <w:lang w:val="hy-AM"/>
        </w:rPr>
        <w:t>զանգահարել</w:t>
      </w:r>
      <w:r w:rsidR="005A1FAE" w:rsidRPr="005A1FAE">
        <w:rPr>
          <w:rFonts w:ascii="GHEA Grapalat" w:hAnsi="GHEA Grapalat"/>
          <w:lang w:val="hy-AM"/>
        </w:rPr>
        <w:t>՝</w:t>
      </w:r>
      <w:r w:rsidR="00FA467D" w:rsidRPr="005A1FAE">
        <w:rPr>
          <w:rFonts w:ascii="GHEA Grapalat" w:hAnsi="GHEA Grapalat"/>
          <w:lang w:val="hy-AM"/>
        </w:rPr>
        <w:t xml:space="preserve"> </w:t>
      </w:r>
      <w:r w:rsidRPr="005A1FAE">
        <w:rPr>
          <w:rFonts w:ascii="GHEA Grapalat" w:eastAsia="Microsoft JhengHei" w:hAnsi="GHEA Grapalat" w:cs="Microsoft JhengHei"/>
          <w:lang w:val="hy-AM"/>
        </w:rPr>
        <w:t xml:space="preserve"> </w:t>
      </w:r>
      <w:r w:rsidR="005A1FAE" w:rsidRPr="005A1FAE">
        <w:rPr>
          <w:rFonts w:ascii="GHEA Grapalat" w:eastAsia="Microsoft JhengHei" w:hAnsi="GHEA Grapalat" w:cs="Microsoft JhengHei"/>
          <w:lang w:val="hy-AM"/>
        </w:rPr>
        <w:t>044-77-77-08 հեռ</w:t>
      </w:r>
      <w:r w:rsidR="005742BC">
        <w:rPr>
          <w:rFonts w:ascii="MS Mincho" w:eastAsia="MS Mincho" w:hAnsi="MS Mincho" w:cs="MS Mincho"/>
          <w:lang w:val="hy-AM"/>
        </w:rPr>
        <w:t>․</w:t>
      </w:r>
      <w:r w:rsidR="005A1FAE" w:rsidRPr="005A1FAE">
        <w:rPr>
          <w:rFonts w:ascii="GHEA Grapalat" w:eastAsia="Microsoft JhengHei" w:hAnsi="GHEA Grapalat" w:cs="Microsoft JhengHei"/>
          <w:lang w:val="hy-AM"/>
        </w:rPr>
        <w:t xml:space="preserve">, </w:t>
      </w:r>
      <w:hyperlink r:id="rId6" w:history="1">
        <w:r w:rsidR="005A1FAE" w:rsidRPr="005A1FAE">
          <w:rPr>
            <w:rStyle w:val="a7"/>
            <w:rFonts w:ascii="GHEA Grapalat" w:hAnsi="GHEA Grapalat"/>
            <w:b/>
            <w:bCs/>
            <w:i/>
            <w:iCs/>
            <w:lang w:val="hy-AM"/>
          </w:rPr>
          <w:t>https://www.e-auctions.am</w:t>
        </w:r>
      </w:hyperlink>
      <w:r w:rsidR="005A1FAE" w:rsidRPr="005A1FAE">
        <w:rPr>
          <w:rFonts w:ascii="GHEA Grapalat" w:hAnsi="GHEA Grapalat"/>
          <w:b/>
          <w:bCs/>
          <w:i/>
          <w:iCs/>
          <w:lang w:val="hy-AM"/>
        </w:rPr>
        <w:t xml:space="preserve">  </w:t>
      </w:r>
      <w:r w:rsidR="005A1FAE" w:rsidRPr="005A1FAE">
        <w:rPr>
          <w:rFonts w:ascii="GHEA Grapalat" w:eastAsia="Microsoft JhengHei" w:hAnsi="GHEA Grapalat" w:cs="Microsoft JhengHei"/>
          <w:lang w:val="hy-AM"/>
        </w:rPr>
        <w:t xml:space="preserve">կայքի վերաբերյալ  </w:t>
      </w:r>
      <w:r w:rsidR="005A1FAE" w:rsidRPr="005A1FAE">
        <w:rPr>
          <w:rFonts w:ascii="GHEA Grapalat" w:hAnsi="GHEA Grapalat"/>
          <w:lang w:val="hy-AM"/>
        </w:rPr>
        <w:t>տեղեկատվություն ստանալու համար</w:t>
      </w:r>
      <w:r w:rsidR="005742BC">
        <w:rPr>
          <w:rFonts w:ascii="GHEA Grapalat" w:hAnsi="GHEA Grapalat"/>
          <w:lang w:val="hy-AM"/>
        </w:rPr>
        <w:t xml:space="preserve">՝ </w:t>
      </w:r>
      <w:r w:rsidRPr="005A1FAE">
        <w:rPr>
          <w:rFonts w:ascii="GHEA Grapalat" w:eastAsia="Microsoft JhengHei" w:hAnsi="GHEA Grapalat" w:cs="Microsoft JhengHei"/>
          <w:lang w:val="hy-AM"/>
        </w:rPr>
        <w:t xml:space="preserve">011 52-39-86 </w:t>
      </w:r>
      <w:r w:rsidR="00FA467D" w:rsidRPr="005A1FAE">
        <w:rPr>
          <w:rFonts w:ascii="GHEA Grapalat" w:hAnsi="GHEA Grapalat"/>
          <w:lang w:val="hy-AM"/>
        </w:rPr>
        <w:t>հեռ</w:t>
      </w:r>
      <w:r w:rsidR="005742BC">
        <w:rPr>
          <w:rFonts w:ascii="MS Mincho" w:eastAsia="MS Mincho" w:hAnsi="MS Mincho" w:cs="MS Mincho"/>
          <w:lang w:val="hy-AM"/>
        </w:rPr>
        <w:t>․</w:t>
      </w:r>
      <w:r w:rsidR="00FA467D" w:rsidRPr="005A1FAE">
        <w:rPr>
          <w:rFonts w:ascii="GHEA Grapalat" w:hAnsi="GHEA Grapalat"/>
          <w:lang w:val="hy-AM"/>
        </w:rPr>
        <w:t>։</w:t>
      </w:r>
      <w:r w:rsidR="00A90F17" w:rsidRPr="005A1FAE">
        <w:rPr>
          <w:rFonts w:ascii="GHEA Grapalat" w:hAnsi="GHEA Grapalat"/>
          <w:lang w:val="hy-AM"/>
        </w:rPr>
        <w:t xml:space="preserve"> </w:t>
      </w:r>
      <w:r w:rsidR="00FA467D" w:rsidRPr="005A1FAE">
        <w:rPr>
          <w:rFonts w:ascii="GHEA Grapalat" w:hAnsi="GHEA Grapalat"/>
          <w:lang w:val="hy-AM"/>
        </w:rPr>
        <w:t>Կազմակերպվող աճուրդների վերաբերյալ լրացուցիչ տեղեկատվություն ստանալու համար</w:t>
      </w:r>
      <w:r w:rsidR="005742BC">
        <w:rPr>
          <w:rFonts w:ascii="GHEA Grapalat" w:hAnsi="GHEA Grapalat"/>
          <w:lang w:val="hy-AM"/>
        </w:rPr>
        <w:t xml:space="preserve">՝ </w:t>
      </w:r>
      <w:r w:rsidRPr="005A1FAE">
        <w:rPr>
          <w:rFonts w:ascii="GHEA Grapalat" w:hAnsi="GHEA Grapalat"/>
          <w:lang w:val="hy-AM"/>
        </w:rPr>
        <w:t>0</w:t>
      </w:r>
      <w:r w:rsidR="00FA467D" w:rsidRPr="005A1FAE">
        <w:rPr>
          <w:rFonts w:ascii="GHEA Grapalat" w:hAnsi="GHEA Grapalat"/>
          <w:lang w:val="hy-AM"/>
        </w:rPr>
        <w:t>11</w:t>
      </w:r>
      <w:r w:rsidR="00A90F17" w:rsidRPr="005A1FAE">
        <w:rPr>
          <w:rFonts w:ascii="GHEA Grapalat" w:hAnsi="GHEA Grapalat"/>
          <w:lang w:val="hy-AM"/>
        </w:rPr>
        <w:t xml:space="preserve"> </w:t>
      </w:r>
      <w:r w:rsidR="00FA467D" w:rsidRPr="005A1FAE">
        <w:rPr>
          <w:rFonts w:ascii="GHEA Grapalat" w:hAnsi="GHEA Grapalat"/>
          <w:lang w:val="hy-AM"/>
        </w:rPr>
        <w:t>52</w:t>
      </w:r>
      <w:r w:rsidRPr="005A1FAE">
        <w:rPr>
          <w:rFonts w:ascii="GHEA Grapalat" w:hAnsi="GHEA Grapalat"/>
          <w:lang w:val="hy-AM"/>
        </w:rPr>
        <w:t>-</w:t>
      </w:r>
      <w:r w:rsidR="00FA467D" w:rsidRPr="005A1FAE">
        <w:rPr>
          <w:rFonts w:ascii="GHEA Grapalat" w:hAnsi="GHEA Grapalat"/>
          <w:lang w:val="hy-AM"/>
        </w:rPr>
        <w:t>39</w:t>
      </w:r>
      <w:r w:rsidRPr="005A1FAE">
        <w:rPr>
          <w:rFonts w:ascii="GHEA Grapalat" w:hAnsi="GHEA Grapalat"/>
          <w:lang w:val="hy-AM"/>
        </w:rPr>
        <w:t>-</w:t>
      </w:r>
      <w:r w:rsidR="00FA467D" w:rsidRPr="005A1FAE">
        <w:rPr>
          <w:rFonts w:ascii="GHEA Grapalat" w:hAnsi="GHEA Grapalat"/>
          <w:lang w:val="hy-AM"/>
        </w:rPr>
        <w:t xml:space="preserve">86 </w:t>
      </w:r>
      <w:r w:rsidRPr="005A1FAE">
        <w:rPr>
          <w:rFonts w:ascii="GHEA Grapalat" w:hAnsi="GHEA Grapalat"/>
          <w:lang w:val="hy-AM"/>
        </w:rPr>
        <w:t>հեռ</w:t>
      </w:r>
      <w:r w:rsidR="005742BC">
        <w:rPr>
          <w:rFonts w:ascii="MS Mincho" w:eastAsia="MS Mincho" w:hAnsi="MS Mincho" w:cs="MS Mincho"/>
          <w:lang w:val="hy-AM"/>
        </w:rPr>
        <w:t>․</w:t>
      </w:r>
      <w:r w:rsidRPr="005A1FAE">
        <w:rPr>
          <w:rFonts w:ascii="GHEA Grapalat" w:hAnsi="GHEA Grapalat"/>
          <w:lang w:val="hy-AM"/>
        </w:rPr>
        <w:t>։</w:t>
      </w:r>
    </w:p>
    <w:p w14:paraId="43598535" w14:textId="77777777" w:rsidR="00BC320F" w:rsidRPr="00630348" w:rsidRDefault="00BC320F" w:rsidP="00630348">
      <w:pPr>
        <w:spacing w:line="240" w:lineRule="auto"/>
        <w:rPr>
          <w:rFonts w:ascii="GHEA Grapalat" w:hAnsi="GHEA Grapalat"/>
          <w:b/>
          <w:bCs/>
          <w:sz w:val="24"/>
          <w:szCs w:val="24"/>
          <w:lang w:val="hy-AM"/>
        </w:rPr>
      </w:pPr>
    </w:p>
    <w:p w14:paraId="1D2D45A7" w14:textId="77777777" w:rsidR="006A15EC" w:rsidRPr="000E156C" w:rsidRDefault="000772DD" w:rsidP="006A15EC">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ԱՃՈՒՐԴԻ ՄԱՍՆԱԿՑՈՒԹՅԱՆ ՀԱՅՏ ՆԵՐԿԱՅԱՑՆԵԼ</w:t>
      </w:r>
      <w:r w:rsidR="006A15EC" w:rsidRPr="000E156C">
        <w:rPr>
          <w:rFonts w:ascii="GHEA Grapalat" w:hAnsi="GHEA Grapalat"/>
          <w:b/>
          <w:bCs/>
          <w:sz w:val="20"/>
          <w:szCs w:val="20"/>
          <w:lang w:val="hy-AM"/>
        </w:rPr>
        <w:t xml:space="preserve">ՈՒ ԵՎ ԱՃՈՒՐԴԻ ԱՆՑԿԱՑՄԱՆ ՈՒ </w:t>
      </w:r>
    </w:p>
    <w:p w14:paraId="67989730" w14:textId="3C2972FE" w:rsidR="006A15EC" w:rsidRPr="000E156C" w:rsidRDefault="006A15EC" w:rsidP="006A15EC">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ԱՃՈՒՐԴՈՒՄ ՀԱՂԹՈՂԻՆ ՈՐՈՇԵԼՈՒ ԿԱՐԳԸ</w:t>
      </w:r>
    </w:p>
    <w:p w14:paraId="6DE80709" w14:textId="77777777" w:rsidR="00BC320F" w:rsidRPr="000E156C" w:rsidRDefault="00BC320F" w:rsidP="00BC320F">
      <w:pPr>
        <w:pStyle w:val="a4"/>
        <w:spacing w:line="240" w:lineRule="auto"/>
        <w:jc w:val="center"/>
        <w:rPr>
          <w:rFonts w:ascii="GHEA Grapalat" w:hAnsi="GHEA Grapalat"/>
          <w:b/>
          <w:bCs/>
          <w:sz w:val="20"/>
          <w:szCs w:val="20"/>
          <w:lang w:val="hy-AM"/>
        </w:rPr>
      </w:pPr>
    </w:p>
    <w:p w14:paraId="08C9453F" w14:textId="77777777" w:rsidR="00BC320F" w:rsidRPr="000E156C" w:rsidRDefault="000772DD" w:rsidP="00BC320F">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մասնակից կարող են հանդիսանալ ֆիզիկական և իրավաբանական անձինք, ինչպես նաև համայնքները: </w:t>
      </w:r>
    </w:p>
    <w:p w14:paraId="732D0469" w14:textId="77777777" w:rsidR="00F028B5" w:rsidRPr="000E156C" w:rsidRDefault="00971770" w:rsidP="00F028B5">
      <w:pPr>
        <w:pStyle w:val="a4"/>
        <w:numPr>
          <w:ilvl w:val="0"/>
          <w:numId w:val="5"/>
        </w:numPr>
        <w:spacing w:line="240" w:lineRule="auto"/>
        <w:ind w:left="-426" w:firstLine="0"/>
        <w:jc w:val="both"/>
        <w:rPr>
          <w:rFonts w:ascii="GHEA Grapalat" w:hAnsi="GHEA Grapalat"/>
          <w:b/>
          <w:bCs/>
          <w:sz w:val="20"/>
          <w:szCs w:val="20"/>
          <w:lang w:val="hy-AM"/>
        </w:rPr>
      </w:pPr>
      <w:r w:rsidRPr="000E156C">
        <w:rPr>
          <w:rFonts w:ascii="GHEA Grapalat" w:hAnsi="GHEA Grapalat"/>
          <w:sz w:val="20"/>
          <w:szCs w:val="20"/>
          <w:lang w:val="hy-AM"/>
        </w:rPr>
        <w:t>Էլեկտրոնային համակարգում մասնակիցների գրանցումն իրականացվում է առցանց եղանակով` նշելով՝</w:t>
      </w:r>
    </w:p>
    <w:p w14:paraId="6942C7C3" w14:textId="2349CF30" w:rsidR="00F028B5" w:rsidRPr="000E156C" w:rsidRDefault="00971770" w:rsidP="00F028B5">
      <w:pPr>
        <w:pStyle w:val="a4"/>
        <w:numPr>
          <w:ilvl w:val="0"/>
          <w:numId w:val="9"/>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lastRenderedPageBreak/>
        <w:t>ֆիզիկական անձանց դեպքում` գրանցվողի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w:t>
      </w:r>
      <w:r w:rsidR="000772DD" w:rsidRPr="000E156C">
        <w:rPr>
          <w:rFonts w:ascii="GHEA Grapalat" w:hAnsi="GHEA Grapalat"/>
          <w:sz w:val="20"/>
          <w:szCs w:val="20"/>
          <w:lang w:val="hy-AM"/>
        </w:rPr>
        <w:t xml:space="preserve"> </w:t>
      </w:r>
    </w:p>
    <w:p w14:paraId="2EEBFF5B" w14:textId="224A80C2" w:rsidR="00F028B5" w:rsidRPr="000E156C" w:rsidRDefault="00971770" w:rsidP="00F028B5">
      <w:pPr>
        <w:pStyle w:val="a4"/>
        <w:numPr>
          <w:ilvl w:val="0"/>
          <w:numId w:val="9"/>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t>իրավաբանական անձանց դեպքում՝ կազմակերպության անվանումը, հասցեն ու հարկ վճարողի հաշվառման համարը, ինչպես նաև տնօրենի (եթե գրանցվողն այլ անձ է)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w:t>
      </w:r>
      <w:r w:rsidR="007E2D63" w:rsidRPr="000E156C">
        <w:rPr>
          <w:rFonts w:ascii="GHEA Grapalat" w:hAnsi="GHEA Grapalat"/>
          <w:sz w:val="20"/>
          <w:szCs w:val="20"/>
          <w:lang w:val="hy-AM"/>
        </w:rPr>
        <w:t xml:space="preserve"> </w:t>
      </w:r>
    </w:p>
    <w:p w14:paraId="3A51F52F" w14:textId="0C6957DB" w:rsidR="00FC345E" w:rsidRPr="000E156C" w:rsidRDefault="00F028B5" w:rsidP="00FC345E">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Համակարգում գրանցված անձը կարող է մասնակցել պետական գույքի օտարման</w:t>
      </w:r>
      <w:r w:rsidR="00FC345E" w:rsidRPr="000E156C">
        <w:rPr>
          <w:rFonts w:ascii="GHEA Grapalat" w:hAnsi="GHEA Grapalat"/>
          <w:sz w:val="20"/>
          <w:szCs w:val="20"/>
          <w:lang w:val="hy-AM"/>
        </w:rPr>
        <w:t xml:space="preserve"> (վաճառքի)</w:t>
      </w:r>
      <w:r w:rsidRPr="000E156C">
        <w:rPr>
          <w:rFonts w:ascii="GHEA Grapalat" w:hAnsi="GHEA Grapalat"/>
          <w:sz w:val="20"/>
          <w:szCs w:val="20"/>
          <w:lang w:val="hy-AM"/>
        </w:rPr>
        <w:t xml:space="preserve"> նպատակով </w:t>
      </w:r>
      <w:hyperlink r:id="rId7" w:history="1">
        <w:r w:rsidR="006A15EC" w:rsidRPr="000E156C">
          <w:rPr>
            <w:rStyle w:val="a7"/>
            <w:rFonts w:ascii="GHEA Grapalat" w:hAnsi="GHEA Grapalat"/>
            <w:sz w:val="20"/>
            <w:szCs w:val="20"/>
            <w:lang w:val="hy-AM"/>
          </w:rPr>
          <w:t>www.e-payments.am</w:t>
        </w:r>
      </w:hyperlink>
      <w:r w:rsidR="006A15EC" w:rsidRPr="000E156C">
        <w:rPr>
          <w:rFonts w:ascii="GHEA Grapalat" w:hAnsi="GHEA Grapalat"/>
          <w:sz w:val="20"/>
          <w:szCs w:val="20"/>
          <w:lang w:val="hy-AM"/>
        </w:rPr>
        <w:t xml:space="preserve">  համակարգի միջոցով </w:t>
      </w:r>
      <w:r w:rsidRPr="000E156C">
        <w:rPr>
          <w:rFonts w:ascii="GHEA Grapalat" w:hAnsi="GHEA Grapalat"/>
          <w:sz w:val="20"/>
          <w:szCs w:val="20"/>
          <w:lang w:val="hy-AM"/>
        </w:rPr>
        <w:t>կազմակերպվող էլեկտրոնային աճուրդին Հայաստանի Հանրապետության կառավարության 2023թ</w:t>
      </w:r>
      <w:r w:rsidRPr="000E156C">
        <w:rPr>
          <w:rFonts w:ascii="MS Mincho" w:eastAsia="MS Mincho" w:hAnsi="MS Mincho" w:cs="MS Mincho"/>
          <w:sz w:val="20"/>
          <w:szCs w:val="20"/>
          <w:lang w:val="hy-AM"/>
        </w:rPr>
        <w:t>․</w:t>
      </w:r>
      <w:r w:rsidRPr="000E156C">
        <w:rPr>
          <w:rFonts w:ascii="GHEA Grapalat" w:hAnsi="GHEA Grapalat"/>
          <w:sz w:val="20"/>
          <w:szCs w:val="20"/>
          <w:lang w:val="hy-AM"/>
        </w:rPr>
        <w:t xml:space="preserve"> սեպտեմբերի 28-ի N1667-Ն որոշմամբ հաստատված հավելվածով  սահմանված ժամկետի մեկնարկից սկսած մինչև ավարտից առնվազն 5 րոպե առաջ՝ նախավճար վճարելու դեպքում:</w:t>
      </w:r>
      <w:r w:rsidR="00FC345E" w:rsidRPr="000E156C">
        <w:rPr>
          <w:rFonts w:ascii="GHEA Grapalat" w:hAnsi="GHEA Grapalat"/>
          <w:sz w:val="20"/>
          <w:szCs w:val="20"/>
          <w:lang w:val="hy-AM"/>
        </w:rPr>
        <w:t xml:space="preserve"> </w:t>
      </w:r>
    </w:p>
    <w:p w14:paraId="5EE835A8" w14:textId="77777777" w:rsidR="006A15EC" w:rsidRPr="000E156C" w:rsidRDefault="00FC345E" w:rsidP="006A15EC">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w:t>
      </w:r>
      <w:r w:rsidR="007E2D63" w:rsidRPr="000E156C">
        <w:rPr>
          <w:rFonts w:ascii="GHEA Grapalat" w:hAnsi="GHEA Grapalat"/>
          <w:sz w:val="20"/>
          <w:szCs w:val="20"/>
          <w:lang w:val="hy-AM"/>
        </w:rPr>
        <w:t>լեկտրոնային աճուրդի ավարտի հաշվարկային ժամ</w:t>
      </w:r>
      <w:r w:rsidR="007E2D63" w:rsidRPr="000E156C">
        <w:rPr>
          <w:rFonts w:ascii="Calibri" w:hAnsi="Calibri" w:cs="Calibri"/>
          <w:sz w:val="20"/>
          <w:szCs w:val="20"/>
          <w:lang w:val="hy-AM"/>
        </w:rPr>
        <w:t xml:space="preserve">  </w:t>
      </w:r>
      <w:r w:rsidR="007E2D63" w:rsidRPr="000E156C">
        <w:rPr>
          <w:rFonts w:ascii="GHEA Grapalat" w:hAnsi="GHEA Grapalat"/>
          <w:sz w:val="20"/>
          <w:szCs w:val="20"/>
          <w:lang w:val="hy-AM"/>
        </w:rPr>
        <w:t>սահմանվում է</w:t>
      </w:r>
      <w:r w:rsidRPr="000E156C">
        <w:rPr>
          <w:rFonts w:ascii="GHEA Grapalat" w:hAnsi="GHEA Grapalat"/>
          <w:sz w:val="20"/>
          <w:szCs w:val="20"/>
          <w:lang w:val="hy-AM"/>
        </w:rPr>
        <w:t xml:space="preserve">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r w:rsidR="007E2D63" w:rsidRPr="000E156C">
        <w:rPr>
          <w:rFonts w:ascii="GHEA Grapalat" w:hAnsi="GHEA Grapalat"/>
          <w:sz w:val="20"/>
          <w:szCs w:val="20"/>
          <w:lang w:val="hy-AM"/>
        </w:rPr>
        <w:t xml:space="preserve"> </w:t>
      </w: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40ABA31" w14:textId="77777777" w:rsidR="00C66842" w:rsidRPr="000E156C" w:rsidRDefault="00AD4D29" w:rsidP="00C66842">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Յուրաքանչյուր լոտի էլեկտրոնային աճուրդի ավարտի հաշվարկային ժամ է համարվում կայքում տվյալ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p>
    <w:p w14:paraId="6462FF64" w14:textId="77777777" w:rsidR="00C66842" w:rsidRPr="000E156C" w:rsidRDefault="00AD4D29" w:rsidP="00C66842">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072346BA" w14:textId="77777777" w:rsidR="00EC3DAD"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 Հաղթող մասնակիցն արձանագրության հետ կազմակերպչին է ներկայացնում հետևյալ փաստաթղթերը`</w:t>
      </w:r>
    </w:p>
    <w:p w14:paraId="6F5CFF8C"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w:t>
      </w:r>
    </w:p>
    <w:p w14:paraId="5DC47D9E"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w:t>
      </w:r>
    </w:p>
    <w:p w14:paraId="5613F5A2"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w:t>
      </w:r>
    </w:p>
    <w:p w14:paraId="56C31C85"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հաղթողի կողմից տրված լիազորագիրը (եթե արձանագրությունն ստորագրում է լիազորված անձը):</w:t>
      </w:r>
    </w:p>
    <w:p w14:paraId="2A624C7E" w14:textId="77777777" w:rsidR="00EC3DAD" w:rsidRPr="000E156C" w:rsidRDefault="002F76E3"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հաղթող մասնակիցն ստորագրված արձանագրությունն ու </w:t>
      </w:r>
      <w:r w:rsidR="00EC3DAD" w:rsidRPr="000E156C">
        <w:rPr>
          <w:rFonts w:ascii="GHEA Grapalat" w:hAnsi="GHEA Grapalat"/>
          <w:sz w:val="20"/>
          <w:szCs w:val="20"/>
          <w:lang w:val="hy-AM"/>
        </w:rPr>
        <w:t xml:space="preserve">7-րդ </w:t>
      </w:r>
      <w:r w:rsidRPr="000E156C">
        <w:rPr>
          <w:rFonts w:ascii="GHEA Grapalat" w:hAnsi="GHEA Grapalat"/>
          <w:sz w:val="20"/>
          <w:szCs w:val="20"/>
          <w:lang w:val="hy-AM"/>
        </w:rPr>
        <w:t>կետում նշված փաստաթղթերը, աճուրդի կայացման օրվանից մինչև հաջորդ աշխատանքային օրվա ավարտը, առցանց եղանակով փոխանցում է կազմակերպչին:</w:t>
      </w:r>
    </w:p>
    <w:p w14:paraId="1428D72C" w14:textId="77777777" w:rsidR="00EC3DAD"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w:t>
      </w:r>
      <w:r w:rsidR="002F76E3" w:rsidRPr="000E156C">
        <w:rPr>
          <w:rFonts w:ascii="GHEA Grapalat" w:hAnsi="GHEA Grapalat"/>
          <w:sz w:val="20"/>
          <w:szCs w:val="20"/>
          <w:lang w:val="hy-AM"/>
        </w:rPr>
        <w:t xml:space="preserve">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p>
    <w:p w14:paraId="61A3A20C" w14:textId="238ADD81" w:rsidR="002F76E3"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lastRenderedPageBreak/>
        <w:t>Էլեկտրոնային աճուրդին մասնակցած, սակայն չհաղթած մասնակցի նախավճարը երեք աշխատանքային օրվա ընթացքում ապասառեցվում է, իսկ համապատասխան հաշվին փոխանցվածը վերադարձվում է երեք աշխատանքային օրվա ընթացքում:</w:t>
      </w:r>
    </w:p>
    <w:p w14:paraId="09424F94" w14:textId="4CD4499D" w:rsidR="00EC3DAD" w:rsidRPr="000E156C" w:rsidRDefault="007E0E57"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Աճուրդն անվավեր կարող է ճանաչվել միայն շահագրգիռ անձի հայցով՝ դատական կարգով</w:t>
      </w:r>
      <w:r w:rsidR="00F0628A" w:rsidRPr="000E156C">
        <w:rPr>
          <w:rFonts w:ascii="GHEA Grapalat" w:hAnsi="GHEA Grapalat"/>
          <w:sz w:val="20"/>
          <w:szCs w:val="20"/>
          <w:lang w:val="hy-AM"/>
        </w:rPr>
        <w:t>։</w:t>
      </w:r>
    </w:p>
    <w:p w14:paraId="707013FE" w14:textId="77777777" w:rsidR="00F54347" w:rsidRPr="000E156C" w:rsidRDefault="007E0E57" w:rsidP="00F54347">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ընդ որում, եթե տեխնիկական անսարքության (ձախողման) պատճառով մասնակիցներից մեկը հաղթող է ճանաչվել, ապա կազմակերպիչն անսարքության պատճառների մասին տեղեկանքի հիման վրա կազմում է հաղթող չճանաչելու մասին արձանագրություն, վճարված նախավճարը 3 աշխատանքային օրվա ընթացքում ապասառեցվում է, իսկ համապատասխան հաշվին փոխանցվածը՝ կազմակերպչի կողմից վերադարձվում է:</w:t>
      </w:r>
    </w:p>
    <w:p w14:paraId="10B221E2" w14:textId="222B412D" w:rsidR="00F54347" w:rsidRPr="000E156C" w:rsidRDefault="00F54347" w:rsidP="00F54347">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հասցեն։</w:t>
      </w:r>
    </w:p>
    <w:p w14:paraId="6492667D" w14:textId="74267603" w:rsidR="00F54347" w:rsidRPr="000E156C" w:rsidRDefault="00F54347" w:rsidP="007F1AE9">
      <w:pPr>
        <w:pStyle w:val="a4"/>
        <w:numPr>
          <w:ilvl w:val="0"/>
          <w:numId w:val="5"/>
        </w:numPr>
        <w:spacing w:line="240" w:lineRule="auto"/>
        <w:ind w:left="-426" w:firstLine="0"/>
        <w:jc w:val="both"/>
        <w:rPr>
          <w:rFonts w:ascii="GHEA Grapalat" w:hAnsi="GHEA Grapalat"/>
          <w:sz w:val="20"/>
          <w:szCs w:val="20"/>
          <w:lang w:val="hy-AM"/>
        </w:rPr>
      </w:pPr>
      <w:bookmarkStart w:id="2" w:name="_Hlk184139208"/>
      <w:r w:rsidRPr="000E156C">
        <w:rPr>
          <w:rFonts w:ascii="GHEA Grapalat" w:hAnsi="GHEA Grapalat"/>
          <w:sz w:val="20"/>
          <w:szCs w:val="20"/>
          <w:lang w:val="hy-AM"/>
        </w:rPr>
        <w:t>Աճուրդում հաղթած մասնակիցը եթե չի ստորագրել արձանագրությունը կամ հրաժարվել է կատարել հետագա վճարումները կամ</w:t>
      </w:r>
      <w:r w:rsidRPr="000E156C">
        <w:rPr>
          <w:rFonts w:ascii="Arial" w:hAnsi="Arial" w:cs="Arial"/>
          <w:color w:val="333333"/>
          <w:sz w:val="20"/>
          <w:szCs w:val="20"/>
          <w:shd w:val="clear" w:color="auto" w:fill="FFFFFF"/>
          <w:lang w:val="hy-AM"/>
        </w:rPr>
        <w:t xml:space="preserve"> </w:t>
      </w:r>
      <w:r w:rsidRPr="000E156C">
        <w:rPr>
          <w:rFonts w:ascii="Calibri" w:hAnsi="Calibri" w:cs="Calibri"/>
          <w:sz w:val="20"/>
          <w:szCs w:val="20"/>
          <w:lang w:val="hy-AM"/>
        </w:rPr>
        <w:t> </w:t>
      </w:r>
      <w:r w:rsidRPr="000E156C">
        <w:rPr>
          <w:rFonts w:ascii="GHEA Grapalat" w:hAnsi="GHEA Grapalat"/>
          <w:sz w:val="20"/>
          <w:szCs w:val="20"/>
          <w:lang w:val="hy-AM"/>
        </w:rPr>
        <w:t>սահմանված ժամկետում 7-րդ կետում նշված շտկված փաստաթղթերը չի ներկայացվել</w:t>
      </w:r>
      <w:r w:rsidR="003063A2" w:rsidRPr="000E156C">
        <w:rPr>
          <w:rFonts w:ascii="GHEA Grapalat" w:hAnsi="GHEA Grapalat"/>
          <w:sz w:val="20"/>
          <w:szCs w:val="20"/>
          <w:lang w:val="hy-AM"/>
        </w:rPr>
        <w:t xml:space="preserve">, ապա </w:t>
      </w:r>
      <w:r w:rsidRPr="000E156C">
        <w:rPr>
          <w:rFonts w:ascii="GHEA Grapalat" w:hAnsi="GHEA Grapalat"/>
          <w:sz w:val="20"/>
          <w:szCs w:val="20"/>
          <w:lang w:val="hy-AM"/>
        </w:rPr>
        <w:t>աճուրդը համարվում է չկայացած, նախավճարը չի վերադարձվում և փոխանցվում է Հայաստանի Հանրապետության պետական բյուջե</w:t>
      </w:r>
      <w:r w:rsidR="003063A2" w:rsidRPr="000E156C">
        <w:rPr>
          <w:rFonts w:ascii="GHEA Grapalat" w:hAnsi="GHEA Grapalat"/>
          <w:sz w:val="20"/>
          <w:szCs w:val="20"/>
          <w:lang w:val="hy-AM"/>
        </w:rPr>
        <w:t>։</w:t>
      </w:r>
    </w:p>
    <w:bookmarkEnd w:id="2"/>
    <w:p w14:paraId="1DEA8437" w14:textId="77777777" w:rsidR="000E156C" w:rsidRDefault="000E156C" w:rsidP="003063A2">
      <w:pPr>
        <w:pStyle w:val="a4"/>
        <w:spacing w:line="240" w:lineRule="auto"/>
        <w:ind w:left="-426"/>
        <w:rPr>
          <w:rFonts w:ascii="GHEA Grapalat" w:hAnsi="GHEA Grapalat"/>
          <w:sz w:val="20"/>
          <w:szCs w:val="20"/>
          <w:lang w:val="hy-AM"/>
        </w:rPr>
      </w:pPr>
    </w:p>
    <w:p w14:paraId="71D9B7C9" w14:textId="02D0C38C" w:rsidR="002F76E3" w:rsidRPr="000E156C" w:rsidRDefault="003063A2" w:rsidP="003063A2">
      <w:pPr>
        <w:pStyle w:val="a4"/>
        <w:spacing w:line="240" w:lineRule="auto"/>
        <w:ind w:left="-426"/>
        <w:rPr>
          <w:rFonts w:ascii="GHEA Grapalat" w:hAnsi="GHEA Grapalat"/>
          <w:i/>
          <w:iCs/>
          <w:sz w:val="20"/>
          <w:szCs w:val="20"/>
          <w:lang w:val="hy-AM"/>
        </w:rPr>
      </w:pPr>
      <w:r w:rsidRPr="000E156C">
        <w:rPr>
          <w:rFonts w:ascii="GHEA Grapalat" w:hAnsi="GHEA Grapalat"/>
          <w:sz w:val="20"/>
          <w:szCs w:val="20"/>
          <w:lang w:val="hy-AM"/>
        </w:rPr>
        <w:t>*</w:t>
      </w:r>
      <w:r w:rsidR="002F76E3" w:rsidRPr="000E156C">
        <w:rPr>
          <w:rFonts w:ascii="GHEA Grapalat" w:hAnsi="GHEA Grapalat"/>
          <w:b/>
          <w:bCs/>
          <w:i/>
          <w:iCs/>
          <w:sz w:val="20"/>
          <w:szCs w:val="20"/>
          <w:lang w:val="hy-AM"/>
        </w:rPr>
        <w:t>Ծանուցում</w:t>
      </w:r>
      <w:r w:rsidR="002F76E3" w:rsidRPr="000E156C">
        <w:rPr>
          <w:rFonts w:ascii="MS Mincho" w:eastAsia="MS Mincho" w:hAnsi="MS Mincho" w:cs="MS Mincho" w:hint="eastAsia"/>
          <w:i/>
          <w:iCs/>
          <w:sz w:val="20"/>
          <w:szCs w:val="20"/>
          <w:lang w:val="hy-AM"/>
        </w:rPr>
        <w:t>․</w:t>
      </w:r>
    </w:p>
    <w:p w14:paraId="486C92CE" w14:textId="77777777" w:rsidR="002F76E3" w:rsidRPr="000E156C" w:rsidRDefault="002F76E3" w:rsidP="003063A2">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մասին օրենքի 9-րդ հոդված</w:t>
      </w:r>
      <w:r w:rsidRPr="000E156C">
        <w:rPr>
          <w:rFonts w:ascii="MS Mincho" w:eastAsia="MS Mincho" w:hAnsi="MS Mincho" w:cs="MS Mincho" w:hint="eastAsia"/>
          <w:i/>
          <w:iCs/>
          <w:sz w:val="20"/>
          <w:szCs w:val="20"/>
          <w:lang w:val="hy-AM"/>
        </w:rPr>
        <w:t>․</w:t>
      </w:r>
    </w:p>
    <w:p w14:paraId="1E77DCB4" w14:textId="4EBD1047" w:rsidR="002F76E3" w:rsidRPr="000E156C" w:rsidRDefault="002F76E3" w:rsidP="003063A2">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Այն պայմանները և տեղեկությունները, որոնք նշվել են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նախատեսվել է փոփոխությունների հնարավորությունը: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Սույն մասով նախատեսված դեպքում աճուրդի կազմակերպիչը պարտավոր է մինչև նախորդող երեք օրը կատարել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փոփոխություններ և լրացումներ (այսուհետ`</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 այն ձևով, ինչպես կատարվել էր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Եթե</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 կատարելուց հետո թույլատրվում է</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փոփոխությամբ կատարել ցանկացած լրացում, եթե դրանով չեն փոփոխվում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նշված էական պայմանները:</w:t>
      </w:r>
    </w:p>
    <w:p w14:paraId="775AB809" w14:textId="77777777" w:rsidR="002F76E3" w:rsidRPr="000E156C" w:rsidRDefault="002F76E3" w:rsidP="003063A2">
      <w:pPr>
        <w:pStyle w:val="a4"/>
        <w:spacing w:line="240" w:lineRule="auto"/>
        <w:ind w:left="-426"/>
        <w:jc w:val="both"/>
        <w:rPr>
          <w:rFonts w:ascii="GHEA Grapalat" w:hAnsi="GHEA Grapalat"/>
          <w:b/>
          <w:bCs/>
          <w:i/>
          <w:iCs/>
          <w:sz w:val="20"/>
          <w:szCs w:val="20"/>
          <w:lang w:val="hy-AM"/>
        </w:rPr>
      </w:pPr>
      <w:r w:rsidRPr="000E156C">
        <w:rPr>
          <w:rFonts w:ascii="GHEA Grapalat" w:hAnsi="GHEA Grapalat"/>
          <w:b/>
          <w:bCs/>
          <w:i/>
          <w:iCs/>
          <w:sz w:val="20"/>
          <w:szCs w:val="20"/>
          <w:lang w:val="hy-AM"/>
        </w:rPr>
        <w:t>Քրեական օրենսգրքի 283 հոդված</w:t>
      </w:r>
      <w:r w:rsidRPr="000E156C">
        <w:rPr>
          <w:rFonts w:ascii="MS Mincho" w:eastAsia="MS Mincho" w:hAnsi="MS Mincho" w:cs="MS Mincho" w:hint="eastAsia"/>
          <w:b/>
          <w:bCs/>
          <w:i/>
          <w:iCs/>
          <w:sz w:val="20"/>
          <w:szCs w:val="20"/>
          <w:lang w:val="hy-AM"/>
        </w:rPr>
        <w:t>․</w:t>
      </w:r>
    </w:p>
    <w:p w14:paraId="48C80AA0" w14:textId="48D153C2"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69BF562" w14:textId="16FAC28C"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Սույն հոդվածի 1-ին մասով նախատեսված արարքը, որը՝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կատարվել է իշխանական կամ ծառայողական լիազորությունները կամ դրանցով պայմանավորված ազդեցությունն օգտագործելով կամ</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առանձնապես խոշոր չափերի գույքային վնաս է պատճառել՝</w:t>
      </w:r>
    </w:p>
    <w:p w14:paraId="18217A1C" w14:textId="77777777"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պատժվում է ազատազրկմամբ` երկուսից հինգ տարի ժամկետով:</w:t>
      </w:r>
    </w:p>
    <w:p w14:paraId="1526B25B" w14:textId="77777777" w:rsidR="00CE7833" w:rsidRPr="000E156C" w:rsidRDefault="00CE7833" w:rsidP="00C66842">
      <w:pPr>
        <w:spacing w:after="0" w:line="240" w:lineRule="auto"/>
        <w:ind w:left="-426"/>
        <w:contextualSpacing/>
        <w:jc w:val="both"/>
        <w:rPr>
          <w:rFonts w:ascii="GHEA Grapalat" w:hAnsi="GHEA Grapalat"/>
          <w:sz w:val="20"/>
          <w:szCs w:val="20"/>
          <w:lang w:val="hy-AM"/>
        </w:rPr>
      </w:pPr>
    </w:p>
    <w:p w14:paraId="1A4C1A07" w14:textId="77777777" w:rsidR="00771514" w:rsidRDefault="00630348" w:rsidP="00771514">
      <w:pPr>
        <w:ind w:left="-567" w:firstLine="709"/>
        <w:jc w:val="both"/>
        <w:rPr>
          <w:rFonts w:ascii="GHEA Grapalat" w:hAnsi="GHEA Grapalat"/>
          <w:b/>
          <w:bCs/>
          <w:i/>
          <w:iCs/>
          <w:sz w:val="20"/>
          <w:szCs w:val="20"/>
          <w:lang w:val="hy-AM"/>
        </w:rPr>
      </w:pPr>
      <w:r w:rsidRPr="000E156C">
        <w:rPr>
          <w:rFonts w:ascii="GHEA Grapalat" w:hAnsi="GHEA Grapalat"/>
          <w:b/>
          <w:bCs/>
          <w:i/>
          <w:iCs/>
          <w:sz w:val="20"/>
          <w:szCs w:val="20"/>
          <w:lang w:val="hy-AM"/>
        </w:rPr>
        <w:t>Աճուրդի կազմակերպիչ՝ Հայաստանի Հանրապետության տարածքային կառավարման և ենթակառուցվածքների նախարարության պետական գույքի կառավարման կոմիտե։</w:t>
      </w:r>
    </w:p>
    <w:p w14:paraId="73FBC980" w14:textId="379CED65" w:rsidR="00771514" w:rsidRPr="000E156C" w:rsidRDefault="00771514" w:rsidP="00771514">
      <w:pPr>
        <w:ind w:left="-567" w:firstLine="709"/>
        <w:jc w:val="both"/>
        <w:rPr>
          <w:rFonts w:ascii="GHEA Grapalat" w:hAnsi="GHEA Grapalat"/>
          <w:b/>
          <w:bCs/>
          <w:i/>
          <w:iCs/>
          <w:sz w:val="20"/>
          <w:szCs w:val="20"/>
          <w:lang w:val="hy-AM"/>
        </w:rPr>
      </w:pPr>
      <w:r w:rsidRPr="00216A4B">
        <w:rPr>
          <w:rFonts w:ascii="GHEA Grapalat" w:hAnsi="GHEA Grapalat"/>
          <w:b/>
          <w:bCs/>
          <w:i/>
          <w:iCs/>
          <w:sz w:val="20"/>
          <w:szCs w:val="20"/>
          <w:lang w:val="hy-AM"/>
        </w:rPr>
        <w:t>Աճուրդի կազմակերպչի գտնվելու 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2D2884ED" w14:textId="77777777" w:rsidR="002F76E3" w:rsidRPr="006F2798" w:rsidRDefault="002F76E3" w:rsidP="00BC320F">
      <w:pPr>
        <w:jc w:val="both"/>
        <w:rPr>
          <w:rFonts w:ascii="GHEA Grapalat" w:hAnsi="GHEA Grapalat"/>
          <w:sz w:val="24"/>
          <w:szCs w:val="24"/>
          <w:lang w:val="hy-AM"/>
        </w:rPr>
      </w:pPr>
    </w:p>
    <w:sectPr w:rsidR="002F76E3" w:rsidRPr="006F2798" w:rsidSect="00BC320F">
      <w:pgSz w:w="15840" w:h="12240" w:orient="landscape"/>
      <w:pgMar w:top="540" w:right="1440" w:bottom="540"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04612"/>
    <w:multiLevelType w:val="multilevel"/>
    <w:tmpl w:val="4660526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F3A58A9"/>
    <w:multiLevelType w:val="hybridMultilevel"/>
    <w:tmpl w:val="94CCBD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5F634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0C76801"/>
    <w:multiLevelType w:val="hybridMultilevel"/>
    <w:tmpl w:val="CD50F6A2"/>
    <w:lvl w:ilvl="0" w:tplc="EAEE4014">
      <w:start w:val="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B1118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CF34CD3"/>
    <w:multiLevelType w:val="hybridMultilevel"/>
    <w:tmpl w:val="D250CE6A"/>
    <w:lvl w:ilvl="0" w:tplc="667AE7B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B5D5690"/>
    <w:multiLevelType w:val="hybridMultilevel"/>
    <w:tmpl w:val="4F78428A"/>
    <w:lvl w:ilvl="0" w:tplc="0409000F">
      <w:start w:val="1"/>
      <w:numFmt w:val="decimal"/>
      <w:lvlText w:val="%1."/>
      <w:lvlJc w:val="left"/>
      <w:pPr>
        <w:ind w:left="720" w:hanging="360"/>
      </w:pPr>
    </w:lvl>
    <w:lvl w:ilvl="1" w:tplc="1460F910">
      <w:numFmt w:val="bullet"/>
      <w:lvlText w:val=""/>
      <w:lvlJc w:val="left"/>
      <w:pPr>
        <w:ind w:left="1440" w:hanging="360"/>
      </w:pPr>
      <w:rPr>
        <w:rFonts w:ascii="Symbol" w:eastAsiaTheme="minorHAnsi" w:hAnsi="Symbol" w:cstheme="minorBidi" w:hint="default"/>
      </w:rPr>
    </w:lvl>
    <w:lvl w:ilvl="2" w:tplc="648A643A">
      <w:start w:val="1"/>
      <w:numFmt w:val="decimal"/>
      <w:lvlText w:val="%3)"/>
      <w:lvlJc w:val="left"/>
      <w:pPr>
        <w:ind w:left="2340" w:hanging="360"/>
      </w:pPr>
      <w:rPr>
        <w:rFonts w:hint="default"/>
      </w:rPr>
    </w:lvl>
    <w:lvl w:ilvl="3" w:tplc="2AFC7B0C">
      <w:start w:val="4"/>
      <w:numFmt w:val="bullet"/>
      <w:lvlText w:val="-"/>
      <w:lvlJc w:val="left"/>
      <w:pPr>
        <w:ind w:left="2880" w:hanging="360"/>
      </w:pPr>
      <w:rPr>
        <w:rFonts w:ascii="GHEA Grapalat" w:eastAsiaTheme="minorHAnsi" w:hAnsi="GHEA Grapalat"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2495C0B"/>
    <w:multiLevelType w:val="hybridMultilevel"/>
    <w:tmpl w:val="F3B28320"/>
    <w:lvl w:ilvl="0" w:tplc="FEDE3192">
      <w:start w:val="8"/>
      <w:numFmt w:val="bullet"/>
      <w:lvlText w:val=""/>
      <w:lvlJc w:val="left"/>
      <w:pPr>
        <w:ind w:left="-66" w:hanging="360"/>
      </w:pPr>
      <w:rPr>
        <w:rFonts w:ascii="Symbol" w:eastAsiaTheme="minorHAnsi" w:hAnsi="Symbol" w:cstheme="minorBidi" w:hint="default"/>
      </w:rPr>
    </w:lvl>
    <w:lvl w:ilvl="1" w:tplc="04090003" w:tentative="1">
      <w:start w:val="1"/>
      <w:numFmt w:val="bullet"/>
      <w:lvlText w:val="o"/>
      <w:lvlJc w:val="left"/>
      <w:pPr>
        <w:ind w:left="654" w:hanging="360"/>
      </w:pPr>
      <w:rPr>
        <w:rFonts w:ascii="Courier New" w:hAnsi="Courier New" w:cs="Courier New" w:hint="default"/>
      </w:rPr>
    </w:lvl>
    <w:lvl w:ilvl="2" w:tplc="04090005" w:tentative="1">
      <w:start w:val="1"/>
      <w:numFmt w:val="bullet"/>
      <w:lvlText w:val=""/>
      <w:lvlJc w:val="left"/>
      <w:pPr>
        <w:ind w:left="1374" w:hanging="360"/>
      </w:pPr>
      <w:rPr>
        <w:rFonts w:ascii="Wingdings" w:hAnsi="Wingdings" w:hint="default"/>
      </w:rPr>
    </w:lvl>
    <w:lvl w:ilvl="3" w:tplc="04090001" w:tentative="1">
      <w:start w:val="1"/>
      <w:numFmt w:val="bullet"/>
      <w:lvlText w:val=""/>
      <w:lvlJc w:val="left"/>
      <w:pPr>
        <w:ind w:left="2094" w:hanging="360"/>
      </w:pPr>
      <w:rPr>
        <w:rFonts w:ascii="Symbol" w:hAnsi="Symbol" w:hint="default"/>
      </w:rPr>
    </w:lvl>
    <w:lvl w:ilvl="4" w:tplc="04090003" w:tentative="1">
      <w:start w:val="1"/>
      <w:numFmt w:val="bullet"/>
      <w:lvlText w:val="o"/>
      <w:lvlJc w:val="left"/>
      <w:pPr>
        <w:ind w:left="2814" w:hanging="360"/>
      </w:pPr>
      <w:rPr>
        <w:rFonts w:ascii="Courier New" w:hAnsi="Courier New" w:cs="Courier New" w:hint="default"/>
      </w:rPr>
    </w:lvl>
    <w:lvl w:ilvl="5" w:tplc="04090005" w:tentative="1">
      <w:start w:val="1"/>
      <w:numFmt w:val="bullet"/>
      <w:lvlText w:val=""/>
      <w:lvlJc w:val="left"/>
      <w:pPr>
        <w:ind w:left="3534" w:hanging="360"/>
      </w:pPr>
      <w:rPr>
        <w:rFonts w:ascii="Wingdings" w:hAnsi="Wingdings" w:hint="default"/>
      </w:rPr>
    </w:lvl>
    <w:lvl w:ilvl="6" w:tplc="04090001" w:tentative="1">
      <w:start w:val="1"/>
      <w:numFmt w:val="bullet"/>
      <w:lvlText w:val=""/>
      <w:lvlJc w:val="left"/>
      <w:pPr>
        <w:ind w:left="4254" w:hanging="360"/>
      </w:pPr>
      <w:rPr>
        <w:rFonts w:ascii="Symbol" w:hAnsi="Symbol" w:hint="default"/>
      </w:rPr>
    </w:lvl>
    <w:lvl w:ilvl="7" w:tplc="04090003" w:tentative="1">
      <w:start w:val="1"/>
      <w:numFmt w:val="bullet"/>
      <w:lvlText w:val="o"/>
      <w:lvlJc w:val="left"/>
      <w:pPr>
        <w:ind w:left="4974" w:hanging="360"/>
      </w:pPr>
      <w:rPr>
        <w:rFonts w:ascii="Courier New" w:hAnsi="Courier New" w:cs="Courier New" w:hint="default"/>
      </w:rPr>
    </w:lvl>
    <w:lvl w:ilvl="8" w:tplc="04090005" w:tentative="1">
      <w:start w:val="1"/>
      <w:numFmt w:val="bullet"/>
      <w:lvlText w:val=""/>
      <w:lvlJc w:val="left"/>
      <w:pPr>
        <w:ind w:left="5694" w:hanging="360"/>
      </w:pPr>
      <w:rPr>
        <w:rFonts w:ascii="Wingdings" w:hAnsi="Wingdings" w:hint="default"/>
      </w:rPr>
    </w:lvl>
  </w:abstractNum>
  <w:abstractNum w:abstractNumId="8" w15:restartNumberingAfterBreak="0">
    <w:nsid w:val="6A825CBE"/>
    <w:multiLevelType w:val="hybridMultilevel"/>
    <w:tmpl w:val="C9CAE8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3CF109F"/>
    <w:multiLevelType w:val="hybridMultilevel"/>
    <w:tmpl w:val="338A7D56"/>
    <w:lvl w:ilvl="0" w:tplc="40405BA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46767DB"/>
    <w:multiLevelType w:val="hybridMultilevel"/>
    <w:tmpl w:val="77B25F64"/>
    <w:lvl w:ilvl="0" w:tplc="D6B200F4">
      <w:start w:val="1"/>
      <w:numFmt w:val="decimal"/>
      <w:lvlText w:val="%1)"/>
      <w:lvlJc w:val="left"/>
      <w:pPr>
        <w:ind w:left="720" w:hanging="360"/>
      </w:pPr>
      <w:rPr>
        <w:rFonts w:ascii="GHEA Grapalat" w:eastAsiaTheme="minorHAnsi" w:hAnsi="GHEA Grapalat"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207543">
    <w:abstractNumId w:val="6"/>
  </w:num>
  <w:num w:numId="2" w16cid:durableId="955259367">
    <w:abstractNumId w:val="8"/>
  </w:num>
  <w:num w:numId="3" w16cid:durableId="1001737162">
    <w:abstractNumId w:val="1"/>
  </w:num>
  <w:num w:numId="4" w16cid:durableId="481044318">
    <w:abstractNumId w:val="3"/>
  </w:num>
  <w:num w:numId="5" w16cid:durableId="146241008">
    <w:abstractNumId w:val="5"/>
  </w:num>
  <w:num w:numId="6" w16cid:durableId="295110375">
    <w:abstractNumId w:val="10"/>
  </w:num>
  <w:num w:numId="7" w16cid:durableId="1792702708">
    <w:abstractNumId w:val="0"/>
  </w:num>
  <w:num w:numId="8" w16cid:durableId="132911652">
    <w:abstractNumId w:val="4"/>
  </w:num>
  <w:num w:numId="9" w16cid:durableId="838079529">
    <w:abstractNumId w:val="9"/>
  </w:num>
  <w:num w:numId="10" w16cid:durableId="1118186552">
    <w:abstractNumId w:val="2"/>
  </w:num>
  <w:num w:numId="11" w16cid:durableId="64647709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266E4"/>
    <w:rsid w:val="00045445"/>
    <w:rsid w:val="00074902"/>
    <w:rsid w:val="000772DD"/>
    <w:rsid w:val="00077812"/>
    <w:rsid w:val="00082D78"/>
    <w:rsid w:val="000C1E74"/>
    <w:rsid w:val="000E156C"/>
    <w:rsid w:val="000F1AE3"/>
    <w:rsid w:val="000F6FAD"/>
    <w:rsid w:val="001141D8"/>
    <w:rsid w:val="001176DF"/>
    <w:rsid w:val="00133D5B"/>
    <w:rsid w:val="0014089F"/>
    <w:rsid w:val="0014480B"/>
    <w:rsid w:val="00152DCF"/>
    <w:rsid w:val="00153FF3"/>
    <w:rsid w:val="0015681E"/>
    <w:rsid w:val="00165A1A"/>
    <w:rsid w:val="00167445"/>
    <w:rsid w:val="00173AF7"/>
    <w:rsid w:val="001761C1"/>
    <w:rsid w:val="00177E8A"/>
    <w:rsid w:val="001A5680"/>
    <w:rsid w:val="001C09F7"/>
    <w:rsid w:val="001D1E66"/>
    <w:rsid w:val="001F707C"/>
    <w:rsid w:val="00217EA3"/>
    <w:rsid w:val="002461BF"/>
    <w:rsid w:val="00252C68"/>
    <w:rsid w:val="00285656"/>
    <w:rsid w:val="00291D51"/>
    <w:rsid w:val="00292451"/>
    <w:rsid w:val="002B2CE2"/>
    <w:rsid w:val="002B327B"/>
    <w:rsid w:val="002E34A6"/>
    <w:rsid w:val="002F0BE9"/>
    <w:rsid w:val="002F27D7"/>
    <w:rsid w:val="002F5A5D"/>
    <w:rsid w:val="002F76E3"/>
    <w:rsid w:val="003063A2"/>
    <w:rsid w:val="003130B0"/>
    <w:rsid w:val="003214CF"/>
    <w:rsid w:val="00331CE9"/>
    <w:rsid w:val="00332494"/>
    <w:rsid w:val="0033479C"/>
    <w:rsid w:val="003468F8"/>
    <w:rsid w:val="00357960"/>
    <w:rsid w:val="00377460"/>
    <w:rsid w:val="00380C31"/>
    <w:rsid w:val="00391BE5"/>
    <w:rsid w:val="003D5157"/>
    <w:rsid w:val="003D606A"/>
    <w:rsid w:val="003E5512"/>
    <w:rsid w:val="003F6EAF"/>
    <w:rsid w:val="004006E0"/>
    <w:rsid w:val="00406099"/>
    <w:rsid w:val="00415B95"/>
    <w:rsid w:val="0042023B"/>
    <w:rsid w:val="004205F2"/>
    <w:rsid w:val="004262F4"/>
    <w:rsid w:val="00446DD8"/>
    <w:rsid w:val="00460A1E"/>
    <w:rsid w:val="00472804"/>
    <w:rsid w:val="004740A1"/>
    <w:rsid w:val="00482E5E"/>
    <w:rsid w:val="004865B4"/>
    <w:rsid w:val="00490DDB"/>
    <w:rsid w:val="00495BEA"/>
    <w:rsid w:val="004C3FF6"/>
    <w:rsid w:val="004C5B4B"/>
    <w:rsid w:val="004D205A"/>
    <w:rsid w:val="004D3A26"/>
    <w:rsid w:val="004E0F71"/>
    <w:rsid w:val="004E2179"/>
    <w:rsid w:val="00556497"/>
    <w:rsid w:val="005742BC"/>
    <w:rsid w:val="00577F8A"/>
    <w:rsid w:val="0058148B"/>
    <w:rsid w:val="005A1FAE"/>
    <w:rsid w:val="005B02C9"/>
    <w:rsid w:val="005E1E88"/>
    <w:rsid w:val="005E331D"/>
    <w:rsid w:val="005F38AC"/>
    <w:rsid w:val="006039E0"/>
    <w:rsid w:val="00615EEB"/>
    <w:rsid w:val="00622740"/>
    <w:rsid w:val="006275D8"/>
    <w:rsid w:val="00630348"/>
    <w:rsid w:val="00633F97"/>
    <w:rsid w:val="00634858"/>
    <w:rsid w:val="0063502B"/>
    <w:rsid w:val="006541D8"/>
    <w:rsid w:val="00656DEA"/>
    <w:rsid w:val="00657996"/>
    <w:rsid w:val="00683CD2"/>
    <w:rsid w:val="0069729F"/>
    <w:rsid w:val="006A15EC"/>
    <w:rsid w:val="006A488F"/>
    <w:rsid w:val="006B5917"/>
    <w:rsid w:val="006D0CD6"/>
    <w:rsid w:val="006F040A"/>
    <w:rsid w:val="006F2798"/>
    <w:rsid w:val="006F6440"/>
    <w:rsid w:val="007009A8"/>
    <w:rsid w:val="00712B9A"/>
    <w:rsid w:val="00712E94"/>
    <w:rsid w:val="007348E0"/>
    <w:rsid w:val="00752DF5"/>
    <w:rsid w:val="00754BD4"/>
    <w:rsid w:val="00771514"/>
    <w:rsid w:val="007829A5"/>
    <w:rsid w:val="00782F86"/>
    <w:rsid w:val="00796CBA"/>
    <w:rsid w:val="007A3141"/>
    <w:rsid w:val="007C75C3"/>
    <w:rsid w:val="007E0E57"/>
    <w:rsid w:val="007E2D63"/>
    <w:rsid w:val="007E4B60"/>
    <w:rsid w:val="007F6839"/>
    <w:rsid w:val="008034E3"/>
    <w:rsid w:val="008202C4"/>
    <w:rsid w:val="00835934"/>
    <w:rsid w:val="00873C05"/>
    <w:rsid w:val="008866BE"/>
    <w:rsid w:val="008930B1"/>
    <w:rsid w:val="008A0A62"/>
    <w:rsid w:val="008A13B5"/>
    <w:rsid w:val="008D39DE"/>
    <w:rsid w:val="008E6273"/>
    <w:rsid w:val="008E6524"/>
    <w:rsid w:val="00910837"/>
    <w:rsid w:val="009402D0"/>
    <w:rsid w:val="009553EF"/>
    <w:rsid w:val="0096097F"/>
    <w:rsid w:val="009709DB"/>
    <w:rsid w:val="00971221"/>
    <w:rsid w:val="00971770"/>
    <w:rsid w:val="009915DB"/>
    <w:rsid w:val="009B2D8C"/>
    <w:rsid w:val="009D1240"/>
    <w:rsid w:val="009D5C82"/>
    <w:rsid w:val="009E7846"/>
    <w:rsid w:val="00A02E84"/>
    <w:rsid w:val="00A14821"/>
    <w:rsid w:val="00A21931"/>
    <w:rsid w:val="00A22D70"/>
    <w:rsid w:val="00A2641F"/>
    <w:rsid w:val="00A27F2A"/>
    <w:rsid w:val="00A32B34"/>
    <w:rsid w:val="00A56EC9"/>
    <w:rsid w:val="00A65AA4"/>
    <w:rsid w:val="00A90F17"/>
    <w:rsid w:val="00A97B2D"/>
    <w:rsid w:val="00AA16E0"/>
    <w:rsid w:val="00AA395A"/>
    <w:rsid w:val="00AA59ED"/>
    <w:rsid w:val="00AB701C"/>
    <w:rsid w:val="00AC5FB3"/>
    <w:rsid w:val="00AD4D29"/>
    <w:rsid w:val="00AD7B4F"/>
    <w:rsid w:val="00AE14CB"/>
    <w:rsid w:val="00AE4480"/>
    <w:rsid w:val="00B0441B"/>
    <w:rsid w:val="00B10E34"/>
    <w:rsid w:val="00B5543F"/>
    <w:rsid w:val="00B67261"/>
    <w:rsid w:val="00B70030"/>
    <w:rsid w:val="00B71801"/>
    <w:rsid w:val="00B7435E"/>
    <w:rsid w:val="00B76C62"/>
    <w:rsid w:val="00B77C19"/>
    <w:rsid w:val="00B8172C"/>
    <w:rsid w:val="00B846C0"/>
    <w:rsid w:val="00B93C29"/>
    <w:rsid w:val="00B97B13"/>
    <w:rsid w:val="00BA2FF7"/>
    <w:rsid w:val="00BA5D39"/>
    <w:rsid w:val="00BB2572"/>
    <w:rsid w:val="00BC320F"/>
    <w:rsid w:val="00BC451C"/>
    <w:rsid w:val="00BC56F1"/>
    <w:rsid w:val="00BD11B3"/>
    <w:rsid w:val="00BD6CB7"/>
    <w:rsid w:val="00BE010E"/>
    <w:rsid w:val="00BF22E6"/>
    <w:rsid w:val="00BF3B28"/>
    <w:rsid w:val="00C37D0C"/>
    <w:rsid w:val="00C53048"/>
    <w:rsid w:val="00C54595"/>
    <w:rsid w:val="00C54F3E"/>
    <w:rsid w:val="00C55287"/>
    <w:rsid w:val="00C6015A"/>
    <w:rsid w:val="00C63521"/>
    <w:rsid w:val="00C649B4"/>
    <w:rsid w:val="00C66842"/>
    <w:rsid w:val="00C72A92"/>
    <w:rsid w:val="00C80057"/>
    <w:rsid w:val="00C94E93"/>
    <w:rsid w:val="00CA26B0"/>
    <w:rsid w:val="00CB7C14"/>
    <w:rsid w:val="00CC46AB"/>
    <w:rsid w:val="00CD09E4"/>
    <w:rsid w:val="00CD2678"/>
    <w:rsid w:val="00CD31AE"/>
    <w:rsid w:val="00CD3A30"/>
    <w:rsid w:val="00CE7833"/>
    <w:rsid w:val="00D1606D"/>
    <w:rsid w:val="00D21DBB"/>
    <w:rsid w:val="00D30573"/>
    <w:rsid w:val="00D35907"/>
    <w:rsid w:val="00D75C60"/>
    <w:rsid w:val="00DA6B0B"/>
    <w:rsid w:val="00DC4139"/>
    <w:rsid w:val="00DE6BA0"/>
    <w:rsid w:val="00DF1F17"/>
    <w:rsid w:val="00DF218A"/>
    <w:rsid w:val="00DF769A"/>
    <w:rsid w:val="00E00F2F"/>
    <w:rsid w:val="00E07BCA"/>
    <w:rsid w:val="00E166A6"/>
    <w:rsid w:val="00E22626"/>
    <w:rsid w:val="00E22D19"/>
    <w:rsid w:val="00E27A9D"/>
    <w:rsid w:val="00E35A84"/>
    <w:rsid w:val="00E45763"/>
    <w:rsid w:val="00E723CF"/>
    <w:rsid w:val="00EB0933"/>
    <w:rsid w:val="00EB483B"/>
    <w:rsid w:val="00EB7771"/>
    <w:rsid w:val="00EC3DAD"/>
    <w:rsid w:val="00EC565E"/>
    <w:rsid w:val="00F028B5"/>
    <w:rsid w:val="00F0628A"/>
    <w:rsid w:val="00F10090"/>
    <w:rsid w:val="00F12ECA"/>
    <w:rsid w:val="00F365C0"/>
    <w:rsid w:val="00F46339"/>
    <w:rsid w:val="00F52BF7"/>
    <w:rsid w:val="00F53FE0"/>
    <w:rsid w:val="00F540C1"/>
    <w:rsid w:val="00F54347"/>
    <w:rsid w:val="00F5489D"/>
    <w:rsid w:val="00F54FD8"/>
    <w:rsid w:val="00F56B9F"/>
    <w:rsid w:val="00F642B2"/>
    <w:rsid w:val="00F93718"/>
    <w:rsid w:val="00F93F7E"/>
    <w:rsid w:val="00F944F6"/>
    <w:rsid w:val="00F95ED5"/>
    <w:rsid w:val="00F97A65"/>
    <w:rsid w:val="00FA21FA"/>
    <w:rsid w:val="00FA467D"/>
    <w:rsid w:val="00FA76FC"/>
    <w:rsid w:val="00FB5EF6"/>
    <w:rsid w:val="00FB691B"/>
    <w:rsid w:val="00FB76BA"/>
    <w:rsid w:val="00FC345E"/>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074902"/>
    <w:rPr>
      <w:color w:val="0563C1" w:themeColor="hyperlink"/>
      <w:u w:val="single"/>
    </w:rPr>
  </w:style>
  <w:style w:type="character" w:styleId="a8">
    <w:name w:val="Unresolved Mention"/>
    <w:basedOn w:val="a0"/>
    <w:uiPriority w:val="99"/>
    <w:semiHidden/>
    <w:unhideWhenUsed/>
    <w:rsid w:val="000749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2606664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130585910">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76595991">
      <w:bodyDiv w:val="1"/>
      <w:marLeft w:val="0"/>
      <w:marRight w:val="0"/>
      <w:marTop w:val="0"/>
      <w:marBottom w:val="0"/>
      <w:divBdr>
        <w:top w:val="none" w:sz="0" w:space="0" w:color="auto"/>
        <w:left w:val="none" w:sz="0" w:space="0" w:color="auto"/>
        <w:bottom w:val="none" w:sz="0" w:space="0" w:color="auto"/>
        <w:right w:val="none" w:sz="0" w:space="0" w:color="auto"/>
      </w:divBdr>
    </w:div>
    <w:div w:id="1425802057">
      <w:bodyDiv w:val="1"/>
      <w:marLeft w:val="0"/>
      <w:marRight w:val="0"/>
      <w:marTop w:val="0"/>
      <w:marBottom w:val="0"/>
      <w:divBdr>
        <w:top w:val="none" w:sz="0" w:space="0" w:color="auto"/>
        <w:left w:val="none" w:sz="0" w:space="0" w:color="auto"/>
        <w:bottom w:val="none" w:sz="0" w:space="0" w:color="auto"/>
        <w:right w:val="none" w:sz="0" w:space="0" w:color="auto"/>
      </w:divBdr>
    </w:div>
    <w:div w:id="1538810861">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payments.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auctions.am" TargetMode="External"/><Relationship Id="rId5" Type="http://schemas.openxmlformats.org/officeDocument/2006/relationships/hyperlink" Target="https://www.e-auctions.a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583</TotalTime>
  <Pages>4</Pages>
  <Words>1499</Words>
  <Characters>8548</Characters>
  <Application>Microsoft Office Word</Application>
  <DocSecurity>0</DocSecurity>
  <Lines>71</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395</cp:revision>
  <cp:lastPrinted>2026-01-29T12:14:00Z</cp:lastPrinted>
  <dcterms:created xsi:type="dcterms:W3CDTF">2024-10-29T08:16:00Z</dcterms:created>
  <dcterms:modified xsi:type="dcterms:W3CDTF">2026-02-04T05:15:00Z</dcterms:modified>
</cp:coreProperties>
</file>