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EB4AE2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5E497F" w:rsidRPr="005E497F">
        <w:rPr>
          <w:rFonts w:ascii="GHEA Grapalat" w:hAnsi="GHEA Grapalat"/>
          <w:b/>
          <w:bCs/>
          <w:lang w:val="hy-AM"/>
        </w:rPr>
        <w:t>2026թ. հունվարի 19-ին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E497F">
        <w:rPr>
          <w:rFonts w:ascii="GHEA Grapalat" w:hAnsi="GHEA Grapalat"/>
          <w:b/>
          <w:bCs/>
          <w:lang w:val="hy-AM"/>
        </w:rPr>
        <w:t>09</w:t>
      </w:r>
      <w:r w:rsidRPr="004C5B4B">
        <w:rPr>
          <w:rFonts w:ascii="GHEA Grapalat" w:hAnsi="GHEA Grapalat"/>
          <w:b/>
          <w:bCs/>
          <w:lang w:val="hy-AM"/>
        </w:rPr>
        <w:t>:</w:t>
      </w:r>
      <w:r w:rsidR="005E497F">
        <w:rPr>
          <w:rFonts w:ascii="GHEA Grapalat" w:hAnsi="GHEA Grapalat"/>
          <w:b/>
          <w:bCs/>
          <w:lang w:val="hy-AM"/>
        </w:rPr>
        <w:t>40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7"/>
        <w:gridCol w:w="1428"/>
        <w:gridCol w:w="1679"/>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E5A0D83" w:rsidR="009B2D8C" w:rsidRPr="00AA16E0" w:rsidRDefault="008E5C9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73" w:type="dxa"/>
            <w:vAlign w:val="center"/>
            <w:hideMark/>
          </w:tcPr>
          <w:p w14:paraId="72035A43" w14:textId="66349E8D" w:rsidR="009B2D8C" w:rsidRPr="00C649B4" w:rsidRDefault="008E5C99" w:rsidP="008E5C99">
            <w:pPr>
              <w:pStyle w:val="a3"/>
              <w:spacing w:after="0"/>
              <w:jc w:val="center"/>
              <w:rPr>
                <w:rFonts w:ascii="GHEA Grapalat" w:hAnsi="GHEA Grapalat"/>
                <w:color w:val="000000"/>
                <w:sz w:val="20"/>
                <w:szCs w:val="20"/>
              </w:rPr>
            </w:pPr>
            <w:r w:rsidRPr="008E5C99">
              <w:rPr>
                <w:rFonts w:ascii="GHEA Grapalat" w:hAnsi="GHEA Grapalat"/>
                <w:color w:val="000000"/>
                <w:sz w:val="20"/>
                <w:szCs w:val="20"/>
              </w:rPr>
              <w:t>RAF 22031</w:t>
            </w:r>
            <w:r>
              <w:rPr>
                <w:rFonts w:ascii="GHEA Grapalat" w:hAnsi="GHEA Grapalat"/>
                <w:color w:val="000000"/>
                <w:sz w:val="20"/>
                <w:szCs w:val="20"/>
              </w:rPr>
              <w:t xml:space="preserve"> / </w:t>
            </w:r>
            <w:r w:rsidRPr="008E5C99">
              <w:rPr>
                <w:rFonts w:ascii="GHEA Grapalat" w:hAnsi="GHEA Grapalat"/>
                <w:color w:val="000000"/>
                <w:sz w:val="20"/>
                <w:szCs w:val="20"/>
              </w:rPr>
              <w:t>Թափք` 186857</w:t>
            </w:r>
            <w:r>
              <w:rPr>
                <w:rFonts w:ascii="GHEA Grapalat" w:hAnsi="GHEA Grapalat"/>
                <w:color w:val="000000"/>
                <w:sz w:val="20"/>
                <w:szCs w:val="20"/>
              </w:rPr>
              <w:t>/</w:t>
            </w:r>
            <w:r w:rsidRPr="008E5C99">
              <w:rPr>
                <w:rFonts w:ascii="GHEA Grapalat" w:hAnsi="GHEA Grapalat"/>
                <w:color w:val="000000"/>
                <w:sz w:val="20"/>
                <w:szCs w:val="20"/>
              </w:rPr>
              <w:t>Շարժիչ` 72846</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BA17552" w:rsidR="009B2D8C" w:rsidRPr="00CB4B79" w:rsidRDefault="008E5C99" w:rsidP="009B2D8C">
            <w:pPr>
              <w:jc w:val="center"/>
              <w:rPr>
                <w:rFonts w:ascii="GHEA Grapalat" w:eastAsia="Times New Roman" w:hAnsi="GHEA Grapalat" w:cs="Calibri"/>
                <w:color w:val="000000" w:themeColor="text1"/>
                <w:kern w:val="0"/>
                <w:sz w:val="20"/>
                <w:szCs w:val="20"/>
                <w:lang w:val="hy-AM"/>
                <w14:ligatures w14:val="none"/>
              </w:rPr>
            </w:pPr>
            <w:r w:rsidRPr="008E5C99">
              <w:rPr>
                <w:rFonts w:ascii="GHEA Grapalat" w:hAnsi="GHEA Grapalat"/>
                <w:color w:val="000000"/>
                <w:sz w:val="20"/>
                <w:szCs w:val="20"/>
                <w:lang w:val="hy-AM"/>
              </w:rPr>
              <w:t>Վազքը՝ առկա չէ, թափքը՝ (վթարված) կոռոզիայի ենթ., շարժիչը, փոխ. տուփը և այլ հանգույցները՝  անբավարար</w:t>
            </w:r>
          </w:p>
        </w:tc>
        <w:tc>
          <w:tcPr>
            <w:tcW w:w="1394" w:type="dxa"/>
            <w:vAlign w:val="center"/>
            <w:hideMark/>
          </w:tcPr>
          <w:p w14:paraId="15D65D18" w14:textId="26CAA8B5"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8E5C99">
              <w:rPr>
                <w:rFonts w:ascii="GHEA Grapalat" w:eastAsia="Times New Roman" w:hAnsi="GHEA Grapalat" w:cs="Calibri"/>
                <w:kern w:val="0"/>
                <w:sz w:val="20"/>
                <w:szCs w:val="20"/>
                <w:lang w:val="hy-AM"/>
                <w14:ligatures w14:val="none"/>
              </w:rPr>
              <w:t>1989</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8E5C99" w:rsidRPr="008E5C99">
              <w:rPr>
                <w:rFonts w:ascii="GHEA Grapalat" w:eastAsia="Times New Roman" w:hAnsi="GHEA Grapalat" w:cs="Calibri"/>
                <w:kern w:val="0"/>
                <w:sz w:val="20"/>
                <w:szCs w:val="20"/>
                <w:lang w:val="hy-AM"/>
                <w14:ligatures w14:val="none"/>
              </w:rPr>
              <w:t>Շտապ օգնությու</w:t>
            </w:r>
            <w:r w:rsidR="008E5C99">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7458A9E1" w:rsidR="009B2D8C" w:rsidRPr="009B2D8C" w:rsidRDefault="008E5C9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59</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08DD3836" w:rsidR="009B2D8C" w:rsidRPr="003B4268" w:rsidRDefault="00D51F0C" w:rsidP="003B4268">
            <w:pPr>
              <w:spacing w:after="0" w:line="240" w:lineRule="auto"/>
              <w:jc w:val="center"/>
              <w:rPr>
                <w:rFonts w:ascii="GHEA Grapalat" w:eastAsia="Arial" w:hAnsi="GHEA Grapalat" w:cs="Arial"/>
                <w:sz w:val="20"/>
                <w:szCs w:val="20"/>
              </w:rPr>
            </w:pPr>
            <w:r w:rsidRPr="00D51F0C">
              <w:rPr>
                <w:rStyle w:val="a5"/>
                <w:rFonts w:ascii="GHEA Grapalat" w:hAnsi="GHEA Grapalat"/>
                <w:sz w:val="20"/>
                <w:szCs w:val="20"/>
              </w:rPr>
              <w:t>50 150</w:t>
            </w:r>
          </w:p>
        </w:tc>
        <w:tc>
          <w:tcPr>
            <w:tcW w:w="1128" w:type="dxa"/>
            <w:vAlign w:val="center"/>
          </w:tcPr>
          <w:p w14:paraId="7FEDFF31" w14:textId="2D854CDB" w:rsidR="009B2D8C" w:rsidRPr="008E5C99" w:rsidRDefault="00D51F0C" w:rsidP="008E5C99">
            <w:pPr>
              <w:spacing w:after="0" w:line="240" w:lineRule="auto"/>
              <w:jc w:val="center"/>
              <w:rPr>
                <w:rFonts w:ascii="GHEA Grapalat" w:eastAsia="Times New Roman" w:hAnsi="GHEA Grapalat" w:cs="Calibri"/>
                <w:kern w:val="0"/>
                <w:sz w:val="20"/>
                <w:szCs w:val="20"/>
                <w14:ligatures w14:val="none"/>
              </w:rPr>
            </w:pPr>
            <w:r w:rsidRPr="00D51F0C">
              <w:rPr>
                <w:rFonts w:ascii="GHEA Grapalat" w:eastAsia="Times New Roman" w:hAnsi="GHEA Grapalat" w:cs="Calibri"/>
                <w:kern w:val="0"/>
                <w:sz w:val="20"/>
                <w:szCs w:val="20"/>
                <w14:ligatures w14:val="none"/>
              </w:rPr>
              <w:t>25</w:t>
            </w:r>
            <w:r>
              <w:rPr>
                <w:rFonts w:ascii="GHEA Grapalat" w:eastAsia="Times New Roman" w:hAnsi="GHEA Grapalat" w:cs="Calibri"/>
                <w:kern w:val="0"/>
                <w:sz w:val="20"/>
                <w:szCs w:val="20"/>
                <w14:ligatures w14:val="none"/>
              </w:rPr>
              <w:t xml:space="preserve"> </w:t>
            </w:r>
            <w:r w:rsidRPr="00D51F0C">
              <w:rPr>
                <w:rFonts w:ascii="GHEA Grapalat" w:eastAsia="Times New Roman" w:hAnsi="GHEA Grapalat" w:cs="Calibri"/>
                <w:kern w:val="0"/>
                <w:sz w:val="20"/>
                <w:szCs w:val="20"/>
                <w14:ligatures w14:val="none"/>
              </w:rPr>
              <w:t>075</w:t>
            </w:r>
          </w:p>
        </w:tc>
        <w:tc>
          <w:tcPr>
            <w:tcW w:w="1070" w:type="dxa"/>
            <w:vAlign w:val="center"/>
          </w:tcPr>
          <w:p w14:paraId="2DB1D681" w14:textId="44F0D553" w:rsidR="009B2D8C" w:rsidRPr="009B2D8C" w:rsidRDefault="008E5C99"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A9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E497F"/>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51F0C"/>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3CD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1577</Words>
  <Characters>8991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2024-10-29T08:16:00Z</dcterms:created>
  <dcterms:modified xsi:type="dcterms:W3CDTF">2025-12-25T07:51:00Z</dcterms:modified>
</cp:coreProperties>
</file>