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DA5A7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316664">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316664">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918E8">
        <w:rPr>
          <w:rFonts w:ascii="GHEA Grapalat" w:hAnsi="GHEA Grapalat"/>
          <w:b/>
          <w:bCs/>
          <w:lang w:val="hy-AM"/>
        </w:rPr>
        <w:t>3</w:t>
      </w:r>
      <w:r w:rsidR="0031666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37937D65"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sidRPr="00B7797E">
              <w:rPr>
                <w:rFonts w:ascii="GHEA Grapalat" w:eastAsia="Times New Roman" w:hAnsi="GHEA Grapalat" w:cs="Calibri"/>
                <w:kern w:val="0"/>
                <w:sz w:val="14"/>
                <w:szCs w:val="14"/>
                <w14:ligatures w14:val="none"/>
              </w:rPr>
              <w:t xml:space="preserve">4 </w:t>
            </w:r>
            <w:r w:rsidR="009C66C5">
              <w:rPr>
                <w:rFonts w:ascii="GHEA Grapalat" w:eastAsia="Times New Roman" w:hAnsi="GHEA Grapalat" w:cs="Calibri"/>
                <w:kern w:val="0"/>
                <w:sz w:val="14"/>
                <w:szCs w:val="14"/>
                <w14:ligatures w14:val="none"/>
              </w:rPr>
              <w:t>057 356</w:t>
            </w:r>
          </w:p>
        </w:tc>
        <w:tc>
          <w:tcPr>
            <w:tcW w:w="1268" w:type="dxa"/>
            <w:tcBorders>
              <w:top w:val="single" w:sz="4" w:space="0" w:color="auto"/>
              <w:left w:val="nil"/>
              <w:bottom w:val="single" w:sz="4" w:space="0" w:color="auto"/>
              <w:right w:val="single" w:sz="4" w:space="0" w:color="auto"/>
            </w:tcBorders>
            <w:vAlign w:val="center"/>
            <w:hideMark/>
          </w:tcPr>
          <w:p w14:paraId="26A76C2F" w14:textId="4548ED29" w:rsidR="00C45F4F" w:rsidRPr="00AB701C" w:rsidRDefault="00EA3EF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C66C5">
              <w:rPr>
                <w:rFonts w:ascii="GHEA Grapalat" w:eastAsia="Times New Roman" w:hAnsi="GHEA Grapalat" w:cs="Calibri"/>
                <w:kern w:val="0"/>
                <w:sz w:val="14"/>
                <w:szCs w:val="14"/>
                <w14:ligatures w14:val="none"/>
              </w:rPr>
              <w:t>217 207</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Պաղպատ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CC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16664"/>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C66C5"/>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4</Pages>
  <Words>1591</Words>
  <Characters>9072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2024-12-30T05:51:00Z</dcterms:created>
  <dcterms:modified xsi:type="dcterms:W3CDTF">2025-11-28T06:49:00Z</dcterms:modified>
</cp:coreProperties>
</file>