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58BD331"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4B18A6" w:rsidRPr="004B18A6">
        <w:rPr>
          <w:rFonts w:ascii="GHEA Grapalat" w:hAnsi="GHEA Grapalat"/>
          <w:b/>
          <w:bCs/>
          <w:lang w:val="hy-AM"/>
        </w:rPr>
        <w:t>հոկտեմբերի 23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4B18A6">
        <w:rPr>
          <w:rFonts w:ascii="GHEA Grapalat" w:hAnsi="GHEA Grapalat"/>
          <w:b/>
          <w:bCs/>
          <w:lang w:val="hy-AM"/>
        </w:rPr>
        <w:t>09</w:t>
      </w:r>
      <w:r w:rsidR="00CA12FC">
        <w:rPr>
          <w:rFonts w:ascii="GHEA Grapalat" w:hAnsi="GHEA Grapalat"/>
          <w:b/>
          <w:bCs/>
          <w:lang w:val="hy-AM"/>
        </w:rPr>
        <w:t>։</w:t>
      </w:r>
      <w:r w:rsidR="004B18A6">
        <w:rPr>
          <w:rFonts w:ascii="GHEA Grapalat" w:hAnsi="GHEA Grapalat"/>
          <w:b/>
          <w:bCs/>
          <w:lang w:val="hy-AM"/>
        </w:rPr>
        <w:t>05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35194A3" w:rsidR="00683CD2" w:rsidRPr="00A20E17" w:rsidRDefault="0002374C" w:rsidP="00616C8C">
      <w:pPr>
        <w:ind w:left="-284" w:firstLine="710"/>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bookmarkStart w:id="1" w:name="_Hlk189212037"/>
      <w:r w:rsidR="00135DA8" w:rsidRPr="00833349">
        <w:rPr>
          <w:rFonts w:ascii="GHEA Grapalat" w:eastAsia="Microsoft JhengHei" w:hAnsi="GHEA Grapalat" w:cs="Sylfaen"/>
          <w:b/>
          <w:bCs/>
          <w:color w:val="000000"/>
          <w:kern w:val="0"/>
          <w:lang w:val="hy-AM"/>
          <w14:ligatures w14:val="none"/>
        </w:rPr>
        <w:t>202</w:t>
      </w:r>
      <w:r w:rsidR="0082670B">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24DDB">
        <w:rPr>
          <w:rFonts w:ascii="GHEA Grapalat" w:eastAsia="Microsoft JhengHei" w:hAnsi="GHEA Grapalat" w:cs="Sylfaen"/>
          <w:b/>
          <w:bCs/>
          <w:color w:val="000000"/>
          <w:kern w:val="0"/>
          <w:lang w:val="hy-AM"/>
          <w14:ligatures w14:val="none"/>
        </w:rPr>
        <w:t>մարտի</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97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bookmarkEnd w:id="1"/>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E24DDB" w:rsidRPr="00E24DDB">
        <w:rPr>
          <w:rFonts w:ascii="GHEA Grapalat" w:hAnsi="GHEA Grapalat"/>
          <w:b/>
          <w:bCs/>
          <w:lang w:val="hy-AM"/>
        </w:rPr>
        <w:t xml:space="preserve">ՀՀ ներքին գործերի նախարարության ոստիկանության զորքերի հաշվեկշռում հաշվառված </w:t>
      </w:r>
      <w:r w:rsidR="00A20E17" w:rsidRPr="00A20E17">
        <w:rPr>
          <w:rFonts w:ascii="GHEA Grapalat" w:hAnsi="GHEA Grapalat"/>
          <w:b/>
          <w:bCs/>
          <w:lang w:val="hy-AM"/>
        </w:rPr>
        <w:t>տրանսպորտային մի</w:t>
      </w:r>
      <w:r w:rsidR="004D2727">
        <w:rPr>
          <w:rFonts w:ascii="GHEA Grapalat" w:hAnsi="GHEA Grapalat"/>
          <w:b/>
          <w:bCs/>
          <w:lang w:val="hy-AM"/>
        </w:rPr>
        <w:t>ջ</w:t>
      </w:r>
      <w:r w:rsidR="00A20E17" w:rsidRPr="00A20E17">
        <w:rPr>
          <w:rFonts w:ascii="GHEA Grapalat" w:hAnsi="GHEA Grapalat"/>
          <w:b/>
          <w:bCs/>
          <w:lang w:val="hy-AM"/>
        </w:rPr>
        <w:t>ոց</w:t>
      </w:r>
      <w:r w:rsidR="00331CD7">
        <w:rPr>
          <w:rFonts w:ascii="GHEA Grapalat" w:hAnsi="GHEA Grapalat"/>
          <w:b/>
          <w:bCs/>
          <w:lang w:val="hy-AM"/>
        </w:rPr>
        <w:t>ը</w:t>
      </w:r>
    </w:p>
    <w:tbl>
      <w:tblPr>
        <w:tblW w:w="13290" w:type="dxa"/>
        <w:jc w:val="center"/>
        <w:tblLayout w:type="fixed"/>
        <w:tblLook w:val="04A0" w:firstRow="1" w:lastRow="0" w:firstColumn="1" w:lastColumn="0" w:noHBand="0" w:noVBand="1"/>
      </w:tblPr>
      <w:tblGrid>
        <w:gridCol w:w="568"/>
        <w:gridCol w:w="845"/>
        <w:gridCol w:w="1417"/>
        <w:gridCol w:w="1423"/>
        <w:gridCol w:w="1701"/>
        <w:gridCol w:w="1508"/>
        <w:gridCol w:w="1108"/>
        <w:gridCol w:w="1211"/>
        <w:gridCol w:w="1129"/>
        <w:gridCol w:w="1161"/>
        <w:gridCol w:w="1219"/>
      </w:tblGrid>
      <w:tr w:rsidR="00CC38F0" w:rsidRPr="00AB701C" w14:paraId="2BFDB83A" w14:textId="06946B82" w:rsidTr="00F12D2D">
        <w:trPr>
          <w:trHeight w:val="1080"/>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845" w:type="dxa"/>
            <w:tcBorders>
              <w:top w:val="single" w:sz="4" w:space="0" w:color="auto"/>
              <w:left w:val="nil"/>
              <w:bottom w:val="single" w:sz="4" w:space="0" w:color="auto"/>
              <w:right w:val="single" w:sz="4" w:space="0" w:color="auto"/>
            </w:tcBorders>
            <w:vAlign w:val="center"/>
            <w:hideMark/>
          </w:tcPr>
          <w:p w14:paraId="77260FE7" w14:textId="4C79F7A0"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 xml:space="preserve">Լոտի հերթական համարը </w:t>
            </w:r>
          </w:p>
        </w:tc>
        <w:tc>
          <w:tcPr>
            <w:tcW w:w="1417" w:type="dxa"/>
            <w:tcBorders>
              <w:top w:val="single" w:sz="4" w:space="0" w:color="auto"/>
              <w:left w:val="nil"/>
              <w:bottom w:val="single" w:sz="4" w:space="0" w:color="auto"/>
              <w:right w:val="single" w:sz="4" w:space="0" w:color="auto"/>
            </w:tcBorders>
            <w:vAlign w:val="center"/>
            <w:hideMark/>
          </w:tcPr>
          <w:p w14:paraId="288BAFEE"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Գույքի (լոտի) անվանումը</w:t>
            </w:r>
          </w:p>
          <w:p w14:paraId="1AE51A53" w14:textId="77777777" w:rsidR="00A31016" w:rsidRPr="00610DF9" w:rsidRDefault="00A31016" w:rsidP="00A31016">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w:t>
            </w:r>
          </w:p>
          <w:p w14:paraId="0A3D1326" w14:textId="2C07516A" w:rsidR="00A31016" w:rsidRPr="00610DF9" w:rsidRDefault="00A31016" w:rsidP="00A31016">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lang w:val="hy-AM"/>
                <w14:ligatures w14:val="none"/>
              </w:rPr>
              <w:t>Նույնա</w:t>
            </w:r>
            <w:r w:rsidR="00EB6C97" w:rsidRPr="00610DF9">
              <w:rPr>
                <w:rFonts w:ascii="GHEA Grapalat" w:eastAsia="Times New Roman" w:hAnsi="GHEA Grapalat" w:cs="Calibri"/>
                <w:b/>
                <w:bCs/>
                <w:kern w:val="0"/>
                <w:sz w:val="16"/>
                <w:szCs w:val="16"/>
                <w:lang w:val="hy-AM"/>
                <w14:ligatures w14:val="none"/>
              </w:rPr>
              <w:t xml:space="preserve">ցման </w:t>
            </w:r>
            <w:r w:rsidRPr="00610DF9">
              <w:rPr>
                <w:rFonts w:ascii="GHEA Grapalat" w:eastAsia="Times New Roman" w:hAnsi="GHEA Grapalat" w:cs="Calibri"/>
                <w:b/>
                <w:bCs/>
                <w:kern w:val="0"/>
                <w:sz w:val="16"/>
                <w:szCs w:val="16"/>
                <w:lang w:val="hy-AM"/>
                <w14:ligatures w14:val="none"/>
              </w:rPr>
              <w:t>համար</w:t>
            </w:r>
          </w:p>
        </w:tc>
        <w:tc>
          <w:tcPr>
            <w:tcW w:w="1423" w:type="dxa"/>
            <w:tcBorders>
              <w:top w:val="single" w:sz="4" w:space="0" w:color="auto"/>
              <w:left w:val="nil"/>
              <w:bottom w:val="single" w:sz="4" w:space="0" w:color="auto"/>
              <w:right w:val="single" w:sz="4" w:space="0" w:color="auto"/>
            </w:tcBorders>
            <w:vAlign w:val="center"/>
            <w:hideMark/>
          </w:tcPr>
          <w:p w14:paraId="64144097"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Գույքի (լոտի) գտնվելու վայրը</w:t>
            </w:r>
          </w:p>
        </w:tc>
        <w:tc>
          <w:tcPr>
            <w:tcW w:w="1701" w:type="dxa"/>
            <w:tcBorders>
              <w:top w:val="single" w:sz="4" w:space="0" w:color="auto"/>
              <w:left w:val="nil"/>
              <w:bottom w:val="single" w:sz="4" w:space="0" w:color="auto"/>
              <w:right w:val="single" w:sz="4" w:space="0" w:color="auto"/>
            </w:tcBorders>
            <w:vAlign w:val="center"/>
            <w:hideMark/>
          </w:tcPr>
          <w:p w14:paraId="77FECC00"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Գույքի (լոտի) տեխնիկական վիճակը</w:t>
            </w:r>
          </w:p>
        </w:tc>
        <w:tc>
          <w:tcPr>
            <w:tcW w:w="1508" w:type="dxa"/>
            <w:tcBorders>
              <w:top w:val="single" w:sz="4" w:space="0" w:color="auto"/>
              <w:left w:val="nil"/>
              <w:bottom w:val="single" w:sz="4" w:space="0" w:color="auto"/>
              <w:right w:val="single" w:sz="4" w:space="0" w:color="auto"/>
            </w:tcBorders>
            <w:vAlign w:val="center"/>
            <w:hideMark/>
          </w:tcPr>
          <w:p w14:paraId="04E51277"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Գույքի գնահատված արժեքը               /ՀՀ դրամ/</w:t>
            </w:r>
          </w:p>
        </w:tc>
        <w:tc>
          <w:tcPr>
            <w:tcW w:w="1211" w:type="dxa"/>
            <w:tcBorders>
              <w:top w:val="single" w:sz="4" w:space="0" w:color="auto"/>
              <w:left w:val="nil"/>
              <w:bottom w:val="single" w:sz="4" w:space="0" w:color="auto"/>
              <w:right w:val="single" w:sz="4" w:space="0" w:color="auto"/>
            </w:tcBorders>
            <w:vAlign w:val="center"/>
            <w:hideMark/>
          </w:tcPr>
          <w:p w14:paraId="62972FC9"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Լոտի մեկնարկային գինը</w:t>
            </w:r>
            <w:r w:rsidRPr="00610DF9">
              <w:rPr>
                <w:rFonts w:ascii="GHEA Grapalat" w:eastAsia="Times New Roman" w:hAnsi="GHEA Grapalat" w:cs="Calibri"/>
                <w:b/>
                <w:bCs/>
                <w:kern w:val="0"/>
                <w:sz w:val="16"/>
                <w:szCs w:val="16"/>
                <w14:ligatures w14:val="none"/>
              </w:rPr>
              <w:br/>
              <w:t>/ՀՀ դրամ/</w:t>
            </w:r>
          </w:p>
        </w:tc>
        <w:tc>
          <w:tcPr>
            <w:tcW w:w="1129" w:type="dxa"/>
            <w:tcBorders>
              <w:top w:val="single" w:sz="4" w:space="0" w:color="auto"/>
              <w:left w:val="nil"/>
              <w:bottom w:val="single" w:sz="4" w:space="0" w:color="auto"/>
              <w:right w:val="single" w:sz="4" w:space="0" w:color="auto"/>
            </w:tcBorders>
            <w:vAlign w:val="center"/>
            <w:hideMark/>
          </w:tcPr>
          <w:p w14:paraId="5D111825"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Նախավճարը /ՀՀ դրամ/</w:t>
            </w:r>
          </w:p>
        </w:tc>
        <w:tc>
          <w:tcPr>
            <w:tcW w:w="1161" w:type="dxa"/>
            <w:tcBorders>
              <w:top w:val="single" w:sz="4" w:space="0" w:color="auto"/>
              <w:left w:val="nil"/>
              <w:bottom w:val="single" w:sz="4" w:space="0" w:color="auto"/>
              <w:right w:val="single" w:sz="4" w:space="0" w:color="auto"/>
            </w:tcBorders>
            <w:vAlign w:val="center"/>
            <w:hideMark/>
          </w:tcPr>
          <w:p w14:paraId="7B84430E"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Նվազագույն գնային հավելման չափը</w:t>
            </w:r>
          </w:p>
          <w:p w14:paraId="48381EAD" w14:textId="2985C197" w:rsidR="008E3684" w:rsidRPr="00610DF9" w:rsidRDefault="008E3684"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/ՀՀ դրամ/</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610DF9">
              <w:rPr>
                <w:rFonts w:ascii="GHEA Grapalat" w:eastAsia="Times New Roman" w:hAnsi="GHEA Grapalat" w:cs="Calibri"/>
                <w:b/>
                <w:bCs/>
                <w:kern w:val="0"/>
                <w:sz w:val="16"/>
                <w:szCs w:val="16"/>
                <w14:ligatures w14:val="none"/>
              </w:rPr>
              <w:br/>
              <w:t>/ՀՀ դրամ/</w:t>
            </w:r>
          </w:p>
        </w:tc>
      </w:tr>
      <w:tr w:rsidR="00A41098" w:rsidRPr="00AB701C" w14:paraId="2C43B4ED" w14:textId="4F11059D" w:rsidTr="00F12D2D">
        <w:trPr>
          <w:trHeight w:val="2088"/>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1</w:t>
            </w:r>
          </w:p>
        </w:tc>
        <w:tc>
          <w:tcPr>
            <w:tcW w:w="845" w:type="dxa"/>
            <w:tcBorders>
              <w:top w:val="single" w:sz="4" w:space="0" w:color="auto"/>
              <w:left w:val="nil"/>
              <w:bottom w:val="single" w:sz="4" w:space="0" w:color="auto"/>
              <w:right w:val="single" w:sz="4" w:space="0" w:color="auto"/>
            </w:tcBorders>
            <w:noWrap/>
            <w:vAlign w:val="center"/>
            <w:hideMark/>
          </w:tcPr>
          <w:p w14:paraId="462AC639" w14:textId="2CFF0B53" w:rsidR="00A41098" w:rsidRPr="00CC1E40" w:rsidRDefault="00993E1B"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w:t>
            </w:r>
          </w:p>
        </w:tc>
        <w:tc>
          <w:tcPr>
            <w:tcW w:w="1417" w:type="dxa"/>
            <w:tcBorders>
              <w:top w:val="single" w:sz="4" w:space="0" w:color="auto"/>
              <w:left w:val="nil"/>
              <w:bottom w:val="single" w:sz="4" w:space="0" w:color="auto"/>
              <w:right w:val="single" w:sz="4" w:space="0" w:color="auto"/>
            </w:tcBorders>
            <w:vAlign w:val="center"/>
            <w:hideMark/>
          </w:tcPr>
          <w:p w14:paraId="72035A43" w14:textId="4FAB87A6" w:rsidR="00A41098" w:rsidRPr="00526E1C" w:rsidRDefault="00A41098" w:rsidP="00565DD4">
            <w:pPr>
              <w:ind w:left="-108" w:right="-105"/>
              <w:jc w:val="center"/>
              <w:rPr>
                <w:rFonts w:ascii="GHEA Grapalat" w:hAnsi="GHEA Grapalat" w:cs="Sylfaen"/>
                <w:bCs/>
                <w:sz w:val="16"/>
                <w:szCs w:val="16"/>
              </w:rPr>
            </w:pPr>
            <w:r w:rsidRPr="00526E1C">
              <w:rPr>
                <w:rFonts w:ascii="GHEA Grapalat" w:hAnsi="GHEA Grapalat" w:cs="Sylfaen"/>
                <w:bCs/>
                <w:sz w:val="16"/>
                <w:szCs w:val="16"/>
              </w:rPr>
              <w:t xml:space="preserve">SAMAND 1.8I / </w:t>
            </w:r>
            <w:r w:rsidR="00526E1C" w:rsidRPr="00526E1C">
              <w:rPr>
                <w:rStyle w:val="Other"/>
                <w:rFonts w:ascii="GHEA Grapalat" w:hAnsi="GHEA Grapalat"/>
                <w:sz w:val="16"/>
                <w:szCs w:val="16"/>
              </w:rPr>
              <w:t>NAAC61CA29F051224</w:t>
            </w:r>
          </w:p>
        </w:tc>
        <w:tc>
          <w:tcPr>
            <w:tcW w:w="1423" w:type="dxa"/>
            <w:tcBorders>
              <w:top w:val="single" w:sz="4" w:space="0" w:color="auto"/>
              <w:left w:val="nil"/>
              <w:bottom w:val="single" w:sz="4" w:space="0" w:color="auto"/>
              <w:right w:val="single" w:sz="4" w:space="0" w:color="auto"/>
            </w:tcBorders>
            <w:vAlign w:val="center"/>
            <w:hideMark/>
          </w:tcPr>
          <w:p w14:paraId="05AAA937" w14:textId="41D0560F" w:rsidR="00A41098" w:rsidRPr="00CC1E40" w:rsidRDefault="00A41098" w:rsidP="00565DD4">
            <w:pPr>
              <w:spacing w:after="0" w:line="240" w:lineRule="auto"/>
              <w:jc w:val="center"/>
              <w:rPr>
                <w:rFonts w:ascii="GHEA Grapalat" w:eastAsia="Microsoft JhengHei" w:hAnsi="GHEA Grapalat" w:cs="Microsoft JhengHei"/>
                <w:kern w:val="0"/>
                <w:sz w:val="16"/>
                <w:szCs w:val="16"/>
                <w:lang w:val="hy-AM"/>
                <w14:ligatures w14:val="none"/>
              </w:rPr>
            </w:pPr>
            <w:r w:rsidRPr="00CC1E40">
              <w:rPr>
                <w:rFonts w:ascii="GHEA Grapalat" w:eastAsia="Microsoft JhengHei" w:hAnsi="GHEA Grapalat" w:cs="Microsoft JhengHei"/>
                <w:kern w:val="0"/>
                <w:sz w:val="16"/>
                <w:szCs w:val="16"/>
                <w:lang w:val="hy-AM"/>
                <w14:ligatures w14:val="none"/>
              </w:rPr>
              <w:t>ք</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Երևան, </w:t>
            </w:r>
            <w:r w:rsidRPr="00A41098">
              <w:rPr>
                <w:rFonts w:ascii="GHEA Grapalat" w:eastAsia="Times New Roman" w:hAnsi="GHEA Grapalat" w:cs="Calibri"/>
                <w:kern w:val="0"/>
                <w:sz w:val="16"/>
                <w:szCs w:val="16"/>
                <w14:ligatures w14:val="none"/>
              </w:rPr>
              <w:t>Բագրատունյաց</w:t>
            </w:r>
            <w:r w:rsidRPr="00A41098">
              <w:rPr>
                <w:rFonts w:ascii="GHEA Grapalat" w:eastAsia="Times New Roman" w:hAnsi="GHEA Grapalat" w:cs="Calibri"/>
                <w:kern w:val="0"/>
                <w:sz w:val="16"/>
                <w:szCs w:val="16"/>
                <w:lang w:val="af-ZA"/>
                <w14:ligatures w14:val="none"/>
              </w:rPr>
              <w:t xml:space="preserve"> 6-</w:t>
            </w:r>
            <w:r w:rsidRPr="00A41098">
              <w:rPr>
                <w:rFonts w:ascii="GHEA Grapalat" w:eastAsia="Times New Roman" w:hAnsi="GHEA Grapalat" w:cs="Calibri"/>
                <w:kern w:val="0"/>
                <w:sz w:val="16"/>
                <w:szCs w:val="16"/>
                <w14:ligatures w14:val="none"/>
              </w:rPr>
              <w:t>րդ</w:t>
            </w:r>
            <w:r w:rsidRPr="00A41098">
              <w:rPr>
                <w:rFonts w:ascii="GHEA Grapalat" w:eastAsia="Times New Roman" w:hAnsi="GHEA Grapalat" w:cs="Calibri"/>
                <w:kern w:val="0"/>
                <w:sz w:val="16"/>
                <w:szCs w:val="16"/>
                <w:lang w:val="af-ZA"/>
                <w14:ligatures w14:val="none"/>
              </w:rPr>
              <w:t xml:space="preserve"> </w:t>
            </w:r>
            <w:r w:rsidRPr="00A41098">
              <w:rPr>
                <w:rFonts w:ascii="GHEA Grapalat" w:eastAsia="Times New Roman" w:hAnsi="GHEA Grapalat" w:cs="Calibri"/>
                <w:kern w:val="0"/>
                <w:sz w:val="16"/>
                <w:szCs w:val="16"/>
                <w14:ligatures w14:val="none"/>
              </w:rPr>
              <w:t>նրբանցք</w:t>
            </w:r>
          </w:p>
        </w:tc>
        <w:tc>
          <w:tcPr>
            <w:tcW w:w="1701" w:type="dxa"/>
            <w:tcBorders>
              <w:top w:val="single" w:sz="4" w:space="0" w:color="auto"/>
              <w:left w:val="nil"/>
              <w:bottom w:val="single" w:sz="4" w:space="0" w:color="auto"/>
              <w:right w:val="single" w:sz="4" w:space="0" w:color="auto"/>
            </w:tcBorders>
            <w:vAlign w:val="center"/>
            <w:hideMark/>
          </w:tcPr>
          <w:p w14:paraId="7F2A539B" w14:textId="1BB1300E" w:rsidR="00A41098" w:rsidRPr="00CC1E40" w:rsidRDefault="00526E1C" w:rsidP="00565DD4">
            <w:pPr>
              <w:spacing w:after="0" w:line="240" w:lineRule="auto"/>
              <w:jc w:val="center"/>
              <w:rPr>
                <w:rFonts w:ascii="GHEA Grapalat" w:eastAsia="Microsoft JhengHei" w:hAnsi="GHEA Grapalat" w:cs="Microsoft JhengHei"/>
                <w:kern w:val="0"/>
                <w:sz w:val="16"/>
                <w:szCs w:val="16"/>
                <w:lang w:val="hy-AM"/>
                <w14:ligatures w14:val="none"/>
              </w:rPr>
            </w:pPr>
            <w:r w:rsidRPr="00526E1C">
              <w:rPr>
                <w:rStyle w:val="Other"/>
                <w:rFonts w:ascii="GHEA Grapalat" w:hAnsi="GHEA Grapalat"/>
                <w:sz w:val="16"/>
                <w:szCs w:val="16"/>
                <w:lang w:val="hy-AM"/>
              </w:rPr>
              <w:t>Վազքը` 245 644 կմ, շարժիչը` չի գործարկվում, փոխ. տուփը' որոշ փոխանցուներ չի պահպանում, թափքը` քայքայված, այլ հանգույցները` առկա է խնդիրներ</w:t>
            </w:r>
          </w:p>
        </w:tc>
        <w:tc>
          <w:tcPr>
            <w:tcW w:w="1508" w:type="dxa"/>
            <w:tcBorders>
              <w:top w:val="single" w:sz="4" w:space="0" w:color="auto"/>
              <w:left w:val="nil"/>
              <w:bottom w:val="single" w:sz="4" w:space="0" w:color="auto"/>
              <w:right w:val="single" w:sz="4" w:space="0" w:color="auto"/>
            </w:tcBorders>
            <w:vAlign w:val="center"/>
            <w:hideMark/>
          </w:tcPr>
          <w:p w14:paraId="15D65D18" w14:textId="33EB32DB"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Թող</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տարեթիվը 20</w:t>
            </w:r>
            <w:r>
              <w:rPr>
                <w:rFonts w:ascii="GHEA Grapalat" w:eastAsia="Times New Roman" w:hAnsi="GHEA Grapalat" w:cs="Calibri"/>
                <w:kern w:val="0"/>
                <w:sz w:val="16"/>
                <w:szCs w:val="16"/>
                <w:lang w:val="hy-AM"/>
                <w14:ligatures w14:val="none"/>
              </w:rPr>
              <w:t>0</w:t>
            </w:r>
            <w:r w:rsidR="00526E1C">
              <w:rPr>
                <w:rFonts w:ascii="GHEA Grapalat" w:eastAsia="Times New Roman" w:hAnsi="GHEA Grapalat" w:cs="Calibri"/>
                <w:kern w:val="0"/>
                <w:sz w:val="16"/>
                <w:szCs w:val="16"/>
                <w:lang w:val="hy-AM"/>
                <w14:ligatures w14:val="none"/>
              </w:rPr>
              <w:t>9</w:t>
            </w:r>
            <w:r w:rsidRPr="00CC1E40">
              <w:rPr>
                <w:rFonts w:ascii="GHEA Grapalat" w:eastAsia="Times New Roman" w:hAnsi="GHEA Grapalat" w:cs="Calibri"/>
                <w:kern w:val="0"/>
                <w:sz w:val="16"/>
                <w:szCs w:val="16"/>
                <w:lang w:val="hy-AM"/>
                <w14:ligatures w14:val="none"/>
              </w:rPr>
              <w:t xml:space="preserve"> թ</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w:t>
            </w:r>
            <w:r w:rsidRPr="00CC1E40">
              <w:rPr>
                <w:rFonts w:ascii="GHEA Grapalat" w:eastAsia="Times New Roman" w:hAnsi="GHEA Grapalat" w:cs="Calibri"/>
                <w:color w:val="000000" w:themeColor="text1"/>
                <w:kern w:val="0"/>
                <w:sz w:val="16"/>
                <w:szCs w:val="16"/>
                <w:lang w:val="hy-AM"/>
                <w14:ligatures w14:val="none"/>
              </w:rPr>
              <w:t>թափքի տեսակը՝ սեդան</w:t>
            </w:r>
          </w:p>
        </w:tc>
        <w:tc>
          <w:tcPr>
            <w:tcW w:w="1108" w:type="dxa"/>
            <w:tcBorders>
              <w:top w:val="single" w:sz="4" w:space="0" w:color="auto"/>
              <w:left w:val="nil"/>
              <w:bottom w:val="single" w:sz="4" w:space="0" w:color="auto"/>
              <w:right w:val="single" w:sz="4" w:space="0" w:color="auto"/>
            </w:tcBorders>
            <w:vAlign w:val="center"/>
            <w:hideMark/>
          </w:tcPr>
          <w:p w14:paraId="5BBE17E4" w14:textId="3BBE7F8D" w:rsidR="00A41098" w:rsidRPr="005D5583" w:rsidRDefault="00A41098" w:rsidP="00565DD4">
            <w:pPr>
              <w:spacing w:after="0" w:line="240" w:lineRule="auto"/>
              <w:jc w:val="center"/>
              <w:rPr>
                <w:rFonts w:ascii="GHEA Grapalat" w:eastAsia="Times New Roman" w:hAnsi="GHEA Grapalat" w:cs="Calibri"/>
                <w:kern w:val="0"/>
                <w:sz w:val="18"/>
                <w:szCs w:val="18"/>
                <w:lang w:val="hy-AM"/>
                <w14:ligatures w14:val="none"/>
              </w:rPr>
            </w:pPr>
            <w:r w:rsidRPr="005D5583">
              <w:rPr>
                <w:rFonts w:ascii="GHEA Grapalat" w:hAnsi="GHEA Grapalat" w:cs="Sylfaen"/>
                <w:sz w:val="18"/>
                <w:szCs w:val="18"/>
              </w:rPr>
              <w:t>4</w:t>
            </w:r>
            <w:r w:rsidR="00526E1C" w:rsidRPr="005D5583">
              <w:rPr>
                <w:rFonts w:ascii="GHEA Grapalat" w:hAnsi="GHEA Grapalat" w:cs="Sylfaen"/>
                <w:sz w:val="18"/>
                <w:szCs w:val="18"/>
              </w:rPr>
              <w:t>82</w:t>
            </w:r>
            <w:r w:rsidR="005D5583">
              <w:rPr>
                <w:rFonts w:ascii="Calibri" w:hAnsi="Calibri" w:cs="Calibri"/>
                <w:sz w:val="18"/>
                <w:szCs w:val="18"/>
              </w:rPr>
              <w:t> </w:t>
            </w:r>
            <w:r w:rsidRPr="005D5583">
              <w:rPr>
                <w:rFonts w:ascii="GHEA Grapalat" w:hAnsi="GHEA Grapalat" w:cs="Sylfaen"/>
                <w:sz w:val="18"/>
                <w:szCs w:val="18"/>
              </w:rPr>
              <w:t>000</w:t>
            </w:r>
          </w:p>
        </w:tc>
        <w:tc>
          <w:tcPr>
            <w:tcW w:w="1211" w:type="dxa"/>
            <w:tcBorders>
              <w:top w:val="single" w:sz="4" w:space="0" w:color="auto"/>
              <w:left w:val="nil"/>
              <w:bottom w:val="single" w:sz="4" w:space="0" w:color="auto"/>
              <w:right w:val="single" w:sz="4" w:space="0" w:color="auto"/>
            </w:tcBorders>
            <w:vAlign w:val="center"/>
            <w:hideMark/>
          </w:tcPr>
          <w:p w14:paraId="50097175" w14:textId="77777777" w:rsidR="005D5583" w:rsidRDefault="005D5583" w:rsidP="005D5583">
            <w:pPr>
              <w:jc w:val="center"/>
              <w:rPr>
                <w:rFonts w:ascii="Calibri" w:hAnsi="Calibri" w:cs="Calibri"/>
                <w:color w:val="000000"/>
                <w:sz w:val="18"/>
                <w:szCs w:val="18"/>
              </w:rPr>
            </w:pPr>
          </w:p>
          <w:p w14:paraId="2E45119B" w14:textId="15526F45" w:rsidR="005D5583" w:rsidRPr="005D5583" w:rsidRDefault="005D5583" w:rsidP="005D5583">
            <w:pPr>
              <w:jc w:val="center"/>
              <w:rPr>
                <w:rFonts w:ascii="Calibri" w:hAnsi="Calibri" w:cs="Calibri"/>
                <w:color w:val="000000"/>
                <w:sz w:val="18"/>
                <w:szCs w:val="18"/>
              </w:rPr>
            </w:pPr>
            <w:r w:rsidRPr="005D5583">
              <w:rPr>
                <w:rFonts w:ascii="Calibri" w:hAnsi="Calibri" w:cs="Calibri"/>
                <w:color w:val="000000"/>
                <w:sz w:val="18"/>
                <w:szCs w:val="18"/>
              </w:rPr>
              <w:t>241</w:t>
            </w:r>
            <w:r>
              <w:rPr>
                <w:rFonts w:ascii="Calibri" w:hAnsi="Calibri" w:cs="Calibri"/>
                <w:color w:val="000000"/>
                <w:sz w:val="18"/>
                <w:szCs w:val="18"/>
              </w:rPr>
              <w:t xml:space="preserve"> </w:t>
            </w:r>
            <w:r w:rsidRPr="005D5583">
              <w:rPr>
                <w:rFonts w:ascii="Calibri" w:hAnsi="Calibri" w:cs="Calibri"/>
                <w:color w:val="000000"/>
                <w:sz w:val="18"/>
                <w:szCs w:val="18"/>
              </w:rPr>
              <w:t>000</w:t>
            </w:r>
          </w:p>
          <w:p w14:paraId="26A76C2F" w14:textId="3DFEBA9C" w:rsidR="00A41098" w:rsidRPr="005D5583" w:rsidRDefault="00A41098" w:rsidP="00565DD4">
            <w:pPr>
              <w:spacing w:after="0" w:line="240" w:lineRule="auto"/>
              <w:jc w:val="center"/>
              <w:rPr>
                <w:rFonts w:ascii="GHEA Grapalat" w:eastAsia="Times New Roman" w:hAnsi="GHEA Grapalat" w:cs="Calibri"/>
                <w:kern w:val="0"/>
                <w:sz w:val="18"/>
                <w:szCs w:val="18"/>
                <w:lang w:val="hy-AM"/>
                <w14:ligatures w14:val="none"/>
              </w:rPr>
            </w:pPr>
          </w:p>
        </w:tc>
        <w:tc>
          <w:tcPr>
            <w:tcW w:w="1129" w:type="dxa"/>
            <w:tcBorders>
              <w:top w:val="single" w:sz="4" w:space="0" w:color="auto"/>
              <w:left w:val="nil"/>
              <w:bottom w:val="single" w:sz="4" w:space="0" w:color="auto"/>
              <w:right w:val="single" w:sz="4" w:space="0" w:color="auto"/>
            </w:tcBorders>
            <w:vAlign w:val="center"/>
            <w:hideMark/>
          </w:tcPr>
          <w:p w14:paraId="7FEDFF31" w14:textId="4370CDE3" w:rsidR="00A41098" w:rsidRPr="005D5583" w:rsidRDefault="005D5583" w:rsidP="00565DD4">
            <w:pPr>
              <w:spacing w:after="0" w:line="240" w:lineRule="auto"/>
              <w:jc w:val="center"/>
              <w:rPr>
                <w:rFonts w:ascii="GHEA Grapalat" w:eastAsia="Times New Roman" w:hAnsi="GHEA Grapalat" w:cs="Calibri"/>
                <w:kern w:val="0"/>
                <w:sz w:val="18"/>
                <w:szCs w:val="18"/>
                <w:lang w:val="hy-AM"/>
                <w14:ligatures w14:val="none"/>
              </w:rPr>
            </w:pPr>
            <w:r w:rsidRPr="005D5583">
              <w:rPr>
                <w:rFonts w:ascii="GHEA Grapalat" w:eastAsia="Times New Roman" w:hAnsi="GHEA Grapalat" w:cs="Calibri"/>
                <w:kern w:val="0"/>
                <w:sz w:val="18"/>
                <w:szCs w:val="18"/>
                <w14:ligatures w14:val="none"/>
              </w:rPr>
              <w:t>96 400</w:t>
            </w:r>
          </w:p>
        </w:tc>
        <w:tc>
          <w:tcPr>
            <w:tcW w:w="1161" w:type="dxa"/>
            <w:tcBorders>
              <w:top w:val="single" w:sz="4" w:space="0" w:color="auto"/>
              <w:left w:val="nil"/>
              <w:bottom w:val="single" w:sz="4" w:space="0" w:color="auto"/>
              <w:right w:val="single" w:sz="4" w:space="0" w:color="auto"/>
            </w:tcBorders>
            <w:vAlign w:val="center"/>
            <w:hideMark/>
          </w:tcPr>
          <w:p w14:paraId="5EE903CD" w14:textId="5AA5D817" w:rsidR="00A41098" w:rsidRPr="005D5583" w:rsidRDefault="00C03DD8" w:rsidP="00565DD4">
            <w:pPr>
              <w:spacing w:after="0" w:line="240" w:lineRule="auto"/>
              <w:jc w:val="center"/>
              <w:rPr>
                <w:rFonts w:ascii="GHEA Grapalat" w:eastAsia="Times New Roman" w:hAnsi="GHEA Grapalat" w:cs="Calibri"/>
                <w:kern w:val="0"/>
                <w:sz w:val="18"/>
                <w:szCs w:val="18"/>
                <w:lang w:val="hy-AM"/>
                <w14:ligatures w14:val="none"/>
              </w:rPr>
            </w:pPr>
            <w:r w:rsidRPr="005D5583">
              <w:rPr>
                <w:rFonts w:ascii="GHEA Grapalat" w:eastAsia="Times New Roman" w:hAnsi="GHEA Grapalat" w:cs="Calibri"/>
                <w:kern w:val="0"/>
                <w:sz w:val="18"/>
                <w:szCs w:val="18"/>
                <w:lang w:val="hy-AM"/>
                <w14:ligatures w14:val="none"/>
              </w:rPr>
              <w:t>1</w:t>
            </w:r>
            <w:r w:rsidR="00A41098" w:rsidRPr="005D5583">
              <w:rPr>
                <w:rFonts w:ascii="GHEA Grapalat" w:eastAsia="Times New Roman" w:hAnsi="GHEA Grapalat" w:cs="Calibri"/>
                <w:kern w:val="0"/>
                <w:sz w:val="18"/>
                <w:szCs w:val="18"/>
                <w:lang w:val="hy-AM"/>
                <w14:ligatures w14:val="none"/>
              </w:rPr>
              <w:t>000</w:t>
            </w:r>
          </w:p>
        </w:tc>
        <w:tc>
          <w:tcPr>
            <w:tcW w:w="1219" w:type="dxa"/>
            <w:tcBorders>
              <w:top w:val="single" w:sz="4" w:space="0" w:color="auto"/>
              <w:left w:val="nil"/>
              <w:bottom w:val="single" w:sz="4" w:space="0" w:color="auto"/>
              <w:right w:val="single" w:sz="4" w:space="0" w:color="auto"/>
            </w:tcBorders>
            <w:vAlign w:val="center"/>
          </w:tcPr>
          <w:p w14:paraId="5B113C83" w14:textId="7938CB1E" w:rsidR="00A41098" w:rsidRPr="005D5583" w:rsidRDefault="00A41098" w:rsidP="00565DD4">
            <w:pPr>
              <w:spacing w:after="0" w:line="240" w:lineRule="auto"/>
              <w:jc w:val="center"/>
              <w:rPr>
                <w:rFonts w:ascii="GHEA Grapalat" w:eastAsia="Times New Roman" w:hAnsi="GHEA Grapalat" w:cs="Calibri"/>
                <w:kern w:val="0"/>
                <w:sz w:val="18"/>
                <w:szCs w:val="18"/>
                <w:lang w:val="hy-AM"/>
                <w14:ligatures w14:val="none"/>
              </w:rPr>
            </w:pPr>
            <w:r w:rsidRPr="005D5583">
              <w:rPr>
                <w:rFonts w:ascii="GHEA Grapalat" w:eastAsia="Times New Roman" w:hAnsi="GHEA Grapalat" w:cs="Calibri"/>
                <w:kern w:val="0"/>
                <w:sz w:val="18"/>
                <w:szCs w:val="18"/>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778B741B" w14:textId="77777777" w:rsidR="005B7D69" w:rsidRPr="005B7D69" w:rsidRDefault="00F46339" w:rsidP="005B7D6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005B7D69" w:rsidRPr="005B7D69">
        <w:rPr>
          <w:rFonts w:ascii="GHEA Grapalat" w:hAnsi="GHEA Grapalat"/>
          <w:b/>
          <w:bCs/>
          <w:i/>
          <w:iCs/>
          <w:sz w:val="18"/>
          <w:szCs w:val="18"/>
          <w:lang w:val="hy-AM"/>
        </w:rPr>
        <w:t>*</w:t>
      </w:r>
      <w:r w:rsidR="005B7D69" w:rsidRPr="005B7D69">
        <w:rPr>
          <w:rFonts w:ascii="GHEA Grapalat" w:hAnsi="GHEA Grapalat"/>
          <w:i/>
          <w:iCs/>
          <w:sz w:val="18"/>
          <w:szCs w:val="18"/>
          <w:lang w:val="hy-AM"/>
        </w:rPr>
        <w:t xml:space="preserve"> </w:t>
      </w:r>
      <w:r w:rsidR="005B7D69" w:rsidRPr="005B7D69">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3BF23568" w14:textId="77777777" w:rsidR="005B7D69" w:rsidRPr="005B7D69" w:rsidRDefault="005B7D69" w:rsidP="005B7D69">
      <w:pPr>
        <w:spacing w:line="240" w:lineRule="auto"/>
        <w:ind w:left="-284"/>
        <w:jc w:val="both"/>
        <w:rPr>
          <w:rFonts w:ascii="GHEA Grapalat" w:hAnsi="GHEA Grapalat"/>
          <w:b/>
          <w:bCs/>
          <w:i/>
          <w:iCs/>
          <w:sz w:val="18"/>
          <w:szCs w:val="18"/>
          <w:lang w:val="hy-AM"/>
        </w:rPr>
      </w:pPr>
      <w:r w:rsidRPr="005B7D69">
        <w:rPr>
          <w:rFonts w:ascii="GHEA Grapalat" w:hAnsi="GHEA Grapalat"/>
          <w:b/>
          <w:bCs/>
          <w:i/>
          <w:iCs/>
          <w:sz w:val="18"/>
          <w:szCs w:val="18"/>
          <w:lang w:val="hy-AM"/>
        </w:rPr>
        <w:t>*</w:t>
      </w:r>
      <w:r w:rsidRPr="005B7D69">
        <w:rPr>
          <w:rFonts w:ascii="GHEA Grapalat" w:hAnsi="GHEA Grapalat"/>
          <w:i/>
          <w:iCs/>
          <w:sz w:val="18"/>
          <w:szCs w:val="18"/>
          <w:lang w:val="hy-AM"/>
        </w:rPr>
        <w:t xml:space="preserve"> </w:t>
      </w:r>
      <w:r w:rsidRPr="005B7D69">
        <w:rPr>
          <w:rFonts w:ascii="GHEA Grapalat" w:hAnsi="GHEA Grapalat"/>
          <w:b/>
          <w:bCs/>
          <w:i/>
          <w:iCs/>
          <w:sz w:val="18"/>
          <w:szCs w:val="18"/>
          <w:lang w:val="hy-AM"/>
        </w:rPr>
        <w:t>էլեկտրոնային աճուրդի ավարտի հաշվարկային ժամ</w:t>
      </w:r>
      <w:r w:rsidRPr="005B7D69">
        <w:rPr>
          <w:rFonts w:ascii="Calibri" w:hAnsi="Calibri" w:cs="Calibri"/>
          <w:b/>
          <w:bCs/>
          <w:i/>
          <w:iCs/>
          <w:sz w:val="18"/>
          <w:szCs w:val="18"/>
          <w:lang w:val="hy-AM"/>
        </w:rPr>
        <w:t> </w:t>
      </w:r>
      <w:r w:rsidRPr="005B7D69">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0F4A5DB4" w:rsidR="00621F75" w:rsidRPr="00621F75" w:rsidRDefault="00621F75" w:rsidP="00CC475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r w:rsidR="00CC475D">
        <w:rPr>
          <w:rFonts w:ascii="GHEA Grapalat" w:hAnsi="GHEA Grapalat"/>
          <w:b/>
          <w:bCs/>
          <w:i/>
          <w:iCs/>
          <w:sz w:val="18"/>
          <w:szCs w:val="18"/>
          <w:lang w:val="hy-AM"/>
        </w:rPr>
        <w:t>։</w:t>
      </w:r>
    </w:p>
    <w:p w14:paraId="2F9EB38A" w14:textId="1D489D8F" w:rsidR="00621F75" w:rsidRPr="00621F75" w:rsidRDefault="00621F75" w:rsidP="00621F75">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lastRenderedPageBreak/>
        <w:t xml:space="preserve">* Աճուրդով վաճառվող գույքի վերաբերյալ լրացուցիչ տեղեկատվություն ստանալու համար զանգահարել </w:t>
      </w:r>
      <w:r w:rsidR="00D62A14" w:rsidRPr="00D62A14">
        <w:rPr>
          <w:rFonts w:ascii="GHEA Grapalat" w:hAnsi="GHEA Grapalat"/>
          <w:b/>
          <w:bCs/>
          <w:i/>
          <w:iCs/>
          <w:sz w:val="18"/>
          <w:szCs w:val="18"/>
          <w:lang w:val="af-ZA"/>
        </w:rPr>
        <w:t xml:space="preserve">010 37 03 14,  094  91 99 13 </w:t>
      </w:r>
      <w:r w:rsidRPr="00621F75">
        <w:rPr>
          <w:rFonts w:ascii="GHEA Grapalat" w:hAnsi="GHEA Grapalat"/>
          <w:b/>
          <w:bCs/>
          <w:i/>
          <w:iCs/>
          <w:sz w:val="18"/>
          <w:szCs w:val="18"/>
          <w:lang w:val="hy-AM"/>
        </w:rPr>
        <w:t>հեռախոսահամարներին։</w:t>
      </w:r>
    </w:p>
    <w:p w14:paraId="74DC9FE2" w14:textId="77777777" w:rsidR="00621F75" w:rsidRPr="00382AB7" w:rsidRDefault="00621F75" w:rsidP="00382AB7">
      <w:pPr>
        <w:spacing w:line="240" w:lineRule="auto"/>
        <w:ind w:left="-284"/>
        <w:jc w:val="both"/>
        <w:rPr>
          <w:rFonts w:ascii="GHEA Grapalat" w:hAnsi="GHEA Grapalat"/>
          <w:sz w:val="18"/>
          <w:szCs w:val="18"/>
          <w:lang w:val="hy-AM"/>
        </w:rPr>
      </w:pP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w:t>
      </w:r>
      <w:r w:rsidRPr="00382AB7">
        <w:rPr>
          <w:rFonts w:ascii="GHEA Grapalat" w:hAnsi="GHEA Grapalat"/>
          <w:b/>
          <w:bCs/>
          <w:i/>
          <w:iCs/>
          <w:sz w:val="18"/>
          <w:szCs w:val="18"/>
          <w:lang w:val="hy-AM"/>
        </w:rPr>
        <w:lastRenderedPageBreak/>
        <w:t>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A67A0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4C633F">
        <w:rPr>
          <w:rFonts w:ascii="GHEA Grapalat" w:hAnsi="GHEA Grapalat"/>
          <w:b/>
          <w:bCs/>
          <w:i/>
          <w:iCs/>
          <w:sz w:val="18"/>
          <w:szCs w:val="18"/>
          <w:lang w:val="hy-AM"/>
        </w:rPr>
        <w:t>մարտի 3</w:t>
      </w:r>
      <w:r w:rsidR="00C45D1A" w:rsidRPr="00C45D1A">
        <w:rPr>
          <w:rFonts w:ascii="GHEA Grapalat" w:hAnsi="GHEA Grapalat"/>
          <w:b/>
          <w:bCs/>
          <w:i/>
          <w:iCs/>
          <w:sz w:val="18"/>
          <w:szCs w:val="18"/>
          <w:lang w:val="hy-AM"/>
        </w:rPr>
        <w:t xml:space="preserve">-ի թիվ </w:t>
      </w:r>
      <w:r w:rsidR="004C633F">
        <w:rPr>
          <w:rFonts w:ascii="GHEA Grapalat" w:hAnsi="GHEA Grapalat"/>
          <w:b/>
          <w:bCs/>
          <w:i/>
          <w:iCs/>
          <w:sz w:val="18"/>
          <w:szCs w:val="18"/>
          <w:lang w:val="hy-AM"/>
        </w:rPr>
        <w:t>97</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277C"/>
    <w:rsid w:val="00033B91"/>
    <w:rsid w:val="000846D2"/>
    <w:rsid w:val="00087924"/>
    <w:rsid w:val="000E5FE1"/>
    <w:rsid w:val="000F3E87"/>
    <w:rsid w:val="00114D75"/>
    <w:rsid w:val="00123431"/>
    <w:rsid w:val="00134292"/>
    <w:rsid w:val="00135DA8"/>
    <w:rsid w:val="0013708B"/>
    <w:rsid w:val="00143691"/>
    <w:rsid w:val="00143A84"/>
    <w:rsid w:val="0014480B"/>
    <w:rsid w:val="00167445"/>
    <w:rsid w:val="00173AF7"/>
    <w:rsid w:val="00181C44"/>
    <w:rsid w:val="00183A4C"/>
    <w:rsid w:val="001912D3"/>
    <w:rsid w:val="001970A0"/>
    <w:rsid w:val="001D113D"/>
    <w:rsid w:val="00246269"/>
    <w:rsid w:val="0024653B"/>
    <w:rsid w:val="00275DB4"/>
    <w:rsid w:val="002B2CE2"/>
    <w:rsid w:val="002F76E3"/>
    <w:rsid w:val="00331CD7"/>
    <w:rsid w:val="003468F8"/>
    <w:rsid w:val="00352BB7"/>
    <w:rsid w:val="00356386"/>
    <w:rsid w:val="00377861"/>
    <w:rsid w:val="00382AB7"/>
    <w:rsid w:val="003A1C50"/>
    <w:rsid w:val="003D433A"/>
    <w:rsid w:val="003F1321"/>
    <w:rsid w:val="003F6625"/>
    <w:rsid w:val="004335FF"/>
    <w:rsid w:val="004338FD"/>
    <w:rsid w:val="00446DD8"/>
    <w:rsid w:val="00457D89"/>
    <w:rsid w:val="00482686"/>
    <w:rsid w:val="00484A62"/>
    <w:rsid w:val="00495BEA"/>
    <w:rsid w:val="004A3CF3"/>
    <w:rsid w:val="004B18A6"/>
    <w:rsid w:val="004C633F"/>
    <w:rsid w:val="004D2727"/>
    <w:rsid w:val="004D4BB0"/>
    <w:rsid w:val="004E2179"/>
    <w:rsid w:val="00526E1C"/>
    <w:rsid w:val="005455BE"/>
    <w:rsid w:val="00565DD4"/>
    <w:rsid w:val="0058123E"/>
    <w:rsid w:val="00583423"/>
    <w:rsid w:val="0058773B"/>
    <w:rsid w:val="005B7D69"/>
    <w:rsid w:val="005D5583"/>
    <w:rsid w:val="00610DF9"/>
    <w:rsid w:val="0061571E"/>
    <w:rsid w:val="00616C8C"/>
    <w:rsid w:val="00621F75"/>
    <w:rsid w:val="00622740"/>
    <w:rsid w:val="00626AEC"/>
    <w:rsid w:val="00644D05"/>
    <w:rsid w:val="00683CD2"/>
    <w:rsid w:val="0069729F"/>
    <w:rsid w:val="006D258A"/>
    <w:rsid w:val="00717226"/>
    <w:rsid w:val="00717781"/>
    <w:rsid w:val="00727C3A"/>
    <w:rsid w:val="007348E0"/>
    <w:rsid w:val="00741FBA"/>
    <w:rsid w:val="00784281"/>
    <w:rsid w:val="007A63CE"/>
    <w:rsid w:val="007E2009"/>
    <w:rsid w:val="007E6A0E"/>
    <w:rsid w:val="007F3ACE"/>
    <w:rsid w:val="0082670B"/>
    <w:rsid w:val="00833349"/>
    <w:rsid w:val="00840E32"/>
    <w:rsid w:val="00863CC0"/>
    <w:rsid w:val="00872D5F"/>
    <w:rsid w:val="00873C05"/>
    <w:rsid w:val="008D027F"/>
    <w:rsid w:val="008E3684"/>
    <w:rsid w:val="008E39F7"/>
    <w:rsid w:val="008E5EC0"/>
    <w:rsid w:val="0090218F"/>
    <w:rsid w:val="00914B1E"/>
    <w:rsid w:val="009420A8"/>
    <w:rsid w:val="0095705F"/>
    <w:rsid w:val="0096287E"/>
    <w:rsid w:val="009878DB"/>
    <w:rsid w:val="00993E1B"/>
    <w:rsid w:val="0099767D"/>
    <w:rsid w:val="009B4BF0"/>
    <w:rsid w:val="009C490E"/>
    <w:rsid w:val="00A20E17"/>
    <w:rsid w:val="00A31016"/>
    <w:rsid w:val="00A32764"/>
    <w:rsid w:val="00A37762"/>
    <w:rsid w:val="00A41098"/>
    <w:rsid w:val="00A52CD0"/>
    <w:rsid w:val="00A64DEF"/>
    <w:rsid w:val="00A74DBE"/>
    <w:rsid w:val="00A80F6D"/>
    <w:rsid w:val="00A9452B"/>
    <w:rsid w:val="00AA2964"/>
    <w:rsid w:val="00AB2984"/>
    <w:rsid w:val="00AB701C"/>
    <w:rsid w:val="00AD58C2"/>
    <w:rsid w:val="00B077EE"/>
    <w:rsid w:val="00B21498"/>
    <w:rsid w:val="00B376D5"/>
    <w:rsid w:val="00B440AF"/>
    <w:rsid w:val="00B47008"/>
    <w:rsid w:val="00B5604A"/>
    <w:rsid w:val="00B70030"/>
    <w:rsid w:val="00B846C0"/>
    <w:rsid w:val="00B84CEB"/>
    <w:rsid w:val="00C03DD8"/>
    <w:rsid w:val="00C35635"/>
    <w:rsid w:val="00C45D1A"/>
    <w:rsid w:val="00C57793"/>
    <w:rsid w:val="00C67BBB"/>
    <w:rsid w:val="00CA12FC"/>
    <w:rsid w:val="00CC1E40"/>
    <w:rsid w:val="00CC38F0"/>
    <w:rsid w:val="00CC475D"/>
    <w:rsid w:val="00CD2678"/>
    <w:rsid w:val="00CE7833"/>
    <w:rsid w:val="00CF1852"/>
    <w:rsid w:val="00D027E8"/>
    <w:rsid w:val="00D12364"/>
    <w:rsid w:val="00D13DD5"/>
    <w:rsid w:val="00D17312"/>
    <w:rsid w:val="00D62A14"/>
    <w:rsid w:val="00D64A2F"/>
    <w:rsid w:val="00DD3692"/>
    <w:rsid w:val="00DD40CB"/>
    <w:rsid w:val="00DD425F"/>
    <w:rsid w:val="00DF4765"/>
    <w:rsid w:val="00E02BA5"/>
    <w:rsid w:val="00E0494A"/>
    <w:rsid w:val="00E22626"/>
    <w:rsid w:val="00E24DDB"/>
    <w:rsid w:val="00E2762D"/>
    <w:rsid w:val="00E3288B"/>
    <w:rsid w:val="00E57348"/>
    <w:rsid w:val="00E975FA"/>
    <w:rsid w:val="00EA0BD8"/>
    <w:rsid w:val="00EB6C97"/>
    <w:rsid w:val="00F025B2"/>
    <w:rsid w:val="00F066D6"/>
    <w:rsid w:val="00F12D2D"/>
    <w:rsid w:val="00F3087E"/>
    <w:rsid w:val="00F46339"/>
    <w:rsid w:val="00F5489D"/>
    <w:rsid w:val="00F61DF1"/>
    <w:rsid w:val="00F66F44"/>
    <w:rsid w:val="00FD16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Other">
    <w:name w:val="Other_"/>
    <w:basedOn w:val="a0"/>
    <w:link w:val="Other0"/>
    <w:rsid w:val="00526E1C"/>
    <w:rPr>
      <w:rFonts w:ascii="Arial" w:eastAsia="Arial" w:hAnsi="Arial" w:cs="Arial"/>
      <w:sz w:val="15"/>
      <w:szCs w:val="15"/>
    </w:rPr>
  </w:style>
  <w:style w:type="paragraph" w:customStyle="1" w:styleId="Other0">
    <w:name w:val="Other"/>
    <w:basedOn w:val="a"/>
    <w:link w:val="Other"/>
    <w:rsid w:val="00526E1C"/>
    <w:pPr>
      <w:widowControl w:val="0"/>
      <w:spacing w:after="0" w:line="240" w:lineRule="auto"/>
      <w:jc w:val="center"/>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4</Pages>
  <Words>1581</Words>
  <Characters>9017</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209</cp:revision>
  <dcterms:created xsi:type="dcterms:W3CDTF">2024-12-30T05:51:00Z</dcterms:created>
  <dcterms:modified xsi:type="dcterms:W3CDTF">2025-10-02T10:02:00Z</dcterms:modified>
</cp:coreProperties>
</file>