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02208CA2"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FF20A6" w:rsidRPr="00C67BBB">
        <w:rPr>
          <w:rFonts w:ascii="GHEA Grapalat" w:hAnsi="GHEA Grapalat"/>
          <w:b/>
          <w:bCs/>
          <w:lang w:val="hy-AM"/>
        </w:rPr>
        <w:t>5</w:t>
      </w:r>
      <w:r w:rsidRPr="00C67BBB">
        <w:rPr>
          <w:rFonts w:ascii="GHEA Grapalat" w:hAnsi="GHEA Grapalat"/>
          <w:b/>
          <w:bCs/>
          <w:lang w:val="hy-AM"/>
        </w:rPr>
        <w:t xml:space="preserve">թ. </w:t>
      </w:r>
      <w:r w:rsidR="003158A2">
        <w:rPr>
          <w:rFonts w:ascii="GHEA Grapalat" w:hAnsi="GHEA Grapalat"/>
          <w:b/>
          <w:bCs/>
          <w:lang w:val="hy-AM"/>
        </w:rPr>
        <w:t>հոկտեմբերի</w:t>
      </w:r>
      <w:r w:rsidR="00363AC6">
        <w:rPr>
          <w:rFonts w:ascii="GHEA Grapalat" w:hAnsi="GHEA Grapalat"/>
          <w:b/>
          <w:bCs/>
          <w:lang w:val="hy-AM"/>
        </w:rPr>
        <w:t xml:space="preserve"> </w:t>
      </w:r>
      <w:r w:rsidR="003158A2">
        <w:rPr>
          <w:rFonts w:ascii="GHEA Grapalat" w:hAnsi="GHEA Grapalat"/>
          <w:b/>
          <w:bCs/>
          <w:lang w:val="hy-AM"/>
        </w:rPr>
        <w:t>10</w:t>
      </w:r>
      <w:r w:rsidR="007E6A0E" w:rsidRPr="00C67BBB">
        <w:rPr>
          <w:rFonts w:ascii="GHEA Grapalat" w:hAnsi="GHEA Grapalat"/>
          <w:b/>
          <w:bCs/>
          <w:lang w:val="hy-AM"/>
        </w:rPr>
        <w:t>-</w:t>
      </w:r>
      <w:r w:rsidRPr="00C67BBB">
        <w:rPr>
          <w:rFonts w:ascii="GHEA Grapalat" w:hAnsi="GHEA Grapalat"/>
          <w:b/>
          <w:bCs/>
          <w:lang w:val="hy-AM"/>
        </w:rPr>
        <w:t>ին, ժամը՝</w:t>
      </w:r>
      <w:r w:rsidR="00552641">
        <w:rPr>
          <w:rFonts w:ascii="GHEA Grapalat" w:hAnsi="GHEA Grapalat"/>
          <w:b/>
          <w:bCs/>
          <w:lang w:val="hy-AM"/>
        </w:rPr>
        <w:t xml:space="preserve"> </w:t>
      </w:r>
      <w:r w:rsidR="003158A2">
        <w:rPr>
          <w:rFonts w:ascii="GHEA Grapalat" w:hAnsi="GHEA Grapalat"/>
          <w:b/>
          <w:bCs/>
          <w:lang w:val="hy-AM"/>
        </w:rPr>
        <w:t>10</w:t>
      </w:r>
      <w:r w:rsidR="00CA12FC">
        <w:rPr>
          <w:rFonts w:ascii="GHEA Grapalat" w:hAnsi="GHEA Grapalat"/>
          <w:b/>
          <w:bCs/>
          <w:lang w:val="hy-AM"/>
        </w:rPr>
        <w:t>։</w:t>
      </w:r>
      <w:r w:rsidR="003158A2">
        <w:rPr>
          <w:rFonts w:ascii="GHEA Grapalat" w:hAnsi="GHEA Grapalat"/>
          <w:b/>
          <w:bCs/>
          <w:lang w:val="hy-AM"/>
        </w:rPr>
        <w:t>00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09414145"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554A7">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054703">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054703">
        <w:rPr>
          <w:rFonts w:ascii="GHEA Grapalat" w:eastAsia="Microsoft JhengHei" w:hAnsi="GHEA Grapalat" w:cs="Microsoft JhengHei"/>
          <w:b/>
          <w:bCs/>
          <w:color w:val="000000"/>
          <w:kern w:val="0"/>
          <w:lang w:val="hy-AM"/>
          <w14:ligatures w14:val="none"/>
        </w:rPr>
        <w:t>ապրիլի</w:t>
      </w:r>
      <w:r w:rsidR="00135DA8" w:rsidRPr="00833349">
        <w:rPr>
          <w:rFonts w:ascii="GHEA Grapalat" w:eastAsia="Microsoft JhengHei" w:hAnsi="GHEA Grapalat" w:cs="Arial"/>
          <w:b/>
          <w:bCs/>
          <w:color w:val="000000"/>
          <w:kern w:val="0"/>
          <w:lang w:val="hy-AM"/>
          <w14:ligatures w14:val="none"/>
        </w:rPr>
        <w:t xml:space="preserve"> </w:t>
      </w:r>
      <w:r w:rsidR="00054703">
        <w:rPr>
          <w:rFonts w:ascii="GHEA Grapalat" w:eastAsia="Microsoft JhengHei" w:hAnsi="GHEA Grapalat" w:cs="Arial"/>
          <w:b/>
          <w:bCs/>
          <w:color w:val="000000"/>
          <w:kern w:val="0"/>
          <w:lang w:val="hy-AM"/>
          <w14:ligatures w14:val="none"/>
        </w:rPr>
        <w:t>17</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054703">
        <w:rPr>
          <w:rFonts w:ascii="GHEA Grapalat" w:eastAsia="Microsoft JhengHei" w:hAnsi="GHEA Grapalat" w:cs="Arial"/>
          <w:b/>
          <w:bCs/>
          <w:color w:val="000000"/>
          <w:kern w:val="0"/>
          <w:lang w:val="hy-AM"/>
          <w14:ligatures w14:val="none"/>
        </w:rPr>
        <w:t>1</w:t>
      </w:r>
      <w:r w:rsidR="00135DA8" w:rsidRPr="00833349">
        <w:rPr>
          <w:rFonts w:ascii="GHEA Grapalat" w:eastAsia="Microsoft JhengHei" w:hAnsi="GHEA Grapalat" w:cs="Arial"/>
          <w:b/>
          <w:bCs/>
          <w:color w:val="000000"/>
          <w:kern w:val="0"/>
          <w:lang w:val="hy-AM"/>
          <w14:ligatures w14:val="none"/>
        </w:rPr>
        <w:t>7</w:t>
      </w:r>
      <w:r w:rsidR="00054703">
        <w:rPr>
          <w:rFonts w:ascii="GHEA Grapalat" w:eastAsia="Microsoft JhengHei" w:hAnsi="GHEA Grapalat" w:cs="Arial"/>
          <w:b/>
          <w:bCs/>
          <w:color w:val="000000"/>
          <w:kern w:val="0"/>
          <w:lang w:val="hy-AM"/>
          <w14:ligatures w14:val="none"/>
        </w:rPr>
        <w:t>2</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35DA8" w:rsidRPr="00A20E17">
        <w:rPr>
          <w:rFonts w:ascii="GHEA Grapalat" w:hAnsi="GHEA Grapalat"/>
          <w:b/>
          <w:bCs/>
          <w:lang w:val="hy-AM"/>
        </w:rPr>
        <w:t>պետական գույքի կառավարման կոմիտեի</w:t>
      </w:r>
      <w:r w:rsidR="001970A0">
        <w:rPr>
          <w:rFonts w:ascii="GHEA Grapalat" w:hAnsi="GHEA Grapalat"/>
          <w:b/>
          <w:bCs/>
          <w:lang w:val="hy-AM"/>
        </w:rPr>
        <w:t xml:space="preserve"> </w:t>
      </w:r>
      <w:r w:rsidR="00A20E17" w:rsidRPr="00A20E17">
        <w:rPr>
          <w:rFonts w:ascii="GHEA Grapalat" w:hAnsi="GHEA Grapalat"/>
          <w:b/>
          <w:bCs/>
          <w:lang w:val="hy-AM"/>
        </w:rPr>
        <w:t>տրանսպորտային մի</w:t>
      </w:r>
      <w:r w:rsidR="009D04E1">
        <w:rPr>
          <w:rFonts w:ascii="GHEA Grapalat" w:hAnsi="GHEA Grapalat"/>
          <w:b/>
          <w:bCs/>
          <w:lang w:val="hy-AM"/>
        </w:rPr>
        <w:t>ջ</w:t>
      </w:r>
      <w:r w:rsidR="00A20E17" w:rsidRPr="00A20E17">
        <w:rPr>
          <w:rFonts w:ascii="GHEA Grapalat" w:hAnsi="GHEA Grapalat"/>
          <w:b/>
          <w:bCs/>
          <w:lang w:val="hy-AM"/>
        </w:rPr>
        <w:t xml:space="preserve">ոցները </w:t>
      </w:r>
    </w:p>
    <w:tbl>
      <w:tblPr>
        <w:tblW w:w="13433" w:type="dxa"/>
        <w:jc w:val="center"/>
        <w:tblLook w:val="04A0" w:firstRow="1" w:lastRow="0" w:firstColumn="1" w:lastColumn="0" w:noHBand="0" w:noVBand="1"/>
      </w:tblPr>
      <w:tblGrid>
        <w:gridCol w:w="773"/>
        <w:gridCol w:w="1076"/>
        <w:gridCol w:w="1638"/>
        <w:gridCol w:w="1098"/>
        <w:gridCol w:w="1323"/>
        <w:gridCol w:w="1563"/>
        <w:gridCol w:w="1236"/>
        <w:gridCol w:w="1280"/>
        <w:gridCol w:w="1259"/>
        <w:gridCol w:w="1192"/>
        <w:gridCol w:w="1363"/>
      </w:tblGrid>
      <w:tr w:rsidR="00CC38F0" w:rsidRPr="00AB701C" w14:paraId="2BFDB83A" w14:textId="06946B82" w:rsidTr="000F206C">
        <w:trPr>
          <w:trHeight w:val="1080"/>
          <w:jc w:val="center"/>
        </w:trPr>
        <w:tc>
          <w:tcPr>
            <w:tcW w:w="773"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7E6A0E" w:rsidRPr="00B10C6D" w:rsidRDefault="007E6A0E" w:rsidP="00AB701C">
            <w:pPr>
              <w:spacing w:after="0" w:line="240" w:lineRule="auto"/>
              <w:jc w:val="center"/>
              <w:rPr>
                <w:rFonts w:ascii="GHEA Grapalat" w:eastAsia="Times New Roman" w:hAnsi="GHEA Grapalat" w:cs="Calibri"/>
                <w:b/>
                <w:bCs/>
                <w:kern w:val="0"/>
                <w:sz w:val="16"/>
                <w:szCs w:val="16"/>
                <w14:ligatures w14:val="none"/>
              </w:rPr>
            </w:pPr>
            <w:bookmarkStart w:id="1" w:name="_Hlk178679479"/>
            <w:r w:rsidRPr="00B10C6D">
              <w:rPr>
                <w:rFonts w:ascii="GHEA Grapalat" w:eastAsia="Times New Roman" w:hAnsi="GHEA Grapalat" w:cs="Calibri"/>
                <w:b/>
                <w:bCs/>
                <w:kern w:val="0"/>
                <w:sz w:val="16"/>
                <w:szCs w:val="16"/>
                <w14:ligatures w14:val="none"/>
              </w:rPr>
              <w:t>Հ/Հ</w:t>
            </w:r>
          </w:p>
        </w:tc>
        <w:tc>
          <w:tcPr>
            <w:tcW w:w="968" w:type="dxa"/>
            <w:tcBorders>
              <w:top w:val="single" w:sz="4" w:space="0" w:color="auto"/>
              <w:left w:val="nil"/>
              <w:bottom w:val="single" w:sz="4" w:space="0" w:color="auto"/>
              <w:right w:val="single" w:sz="4" w:space="0" w:color="auto"/>
            </w:tcBorders>
            <w:vAlign w:val="center"/>
            <w:hideMark/>
          </w:tcPr>
          <w:p w14:paraId="77260FE7" w14:textId="77777777" w:rsidR="007E6A0E" w:rsidRPr="00B10C6D" w:rsidRDefault="007E6A0E" w:rsidP="00AB701C">
            <w:pPr>
              <w:spacing w:after="0" w:line="240" w:lineRule="auto"/>
              <w:jc w:val="center"/>
              <w:rPr>
                <w:rFonts w:ascii="GHEA Grapalat" w:eastAsia="Times New Roman" w:hAnsi="GHEA Grapalat" w:cs="Calibri"/>
                <w:b/>
                <w:bCs/>
                <w:kern w:val="0"/>
                <w:sz w:val="16"/>
                <w:szCs w:val="16"/>
                <w14:ligatures w14:val="none"/>
              </w:rPr>
            </w:pPr>
            <w:r w:rsidRPr="00B10C6D">
              <w:rPr>
                <w:rFonts w:ascii="GHEA Grapalat" w:eastAsia="Times New Roman" w:hAnsi="GHEA Grapalat" w:cs="Calibri"/>
                <w:b/>
                <w:bCs/>
                <w:kern w:val="0"/>
                <w:sz w:val="16"/>
                <w:szCs w:val="16"/>
                <w14:ligatures w14:val="none"/>
              </w:rPr>
              <w:t xml:space="preserve">Լոտի հերթական համարը </w:t>
            </w:r>
          </w:p>
        </w:tc>
        <w:tc>
          <w:tcPr>
            <w:tcW w:w="1519" w:type="dxa"/>
            <w:tcBorders>
              <w:top w:val="single" w:sz="4" w:space="0" w:color="auto"/>
              <w:left w:val="nil"/>
              <w:bottom w:val="single" w:sz="4" w:space="0" w:color="auto"/>
              <w:right w:val="single" w:sz="4" w:space="0" w:color="auto"/>
            </w:tcBorders>
            <w:vAlign w:val="center"/>
            <w:hideMark/>
          </w:tcPr>
          <w:p w14:paraId="0A3D1326" w14:textId="61292F2F" w:rsidR="007E6A0E" w:rsidRPr="00B10C6D" w:rsidRDefault="007E6A0E" w:rsidP="00AB701C">
            <w:pPr>
              <w:spacing w:after="0" w:line="240" w:lineRule="auto"/>
              <w:jc w:val="center"/>
              <w:rPr>
                <w:rFonts w:ascii="GHEA Grapalat" w:eastAsia="Times New Roman" w:hAnsi="GHEA Grapalat" w:cs="Calibri"/>
                <w:b/>
                <w:bCs/>
                <w:kern w:val="0"/>
                <w:sz w:val="16"/>
                <w:szCs w:val="16"/>
                <w14:ligatures w14:val="none"/>
              </w:rPr>
            </w:pPr>
            <w:r w:rsidRPr="00B10C6D">
              <w:rPr>
                <w:rFonts w:ascii="GHEA Grapalat" w:eastAsia="Times New Roman" w:hAnsi="GHEA Grapalat" w:cs="Calibri"/>
                <w:b/>
                <w:bCs/>
                <w:kern w:val="0"/>
                <w:sz w:val="16"/>
                <w:szCs w:val="16"/>
                <w14:ligatures w14:val="none"/>
              </w:rPr>
              <w:t>Գույքի (լոտի) անվանումը</w:t>
            </w:r>
            <w:r w:rsidR="00AC4831" w:rsidRPr="00B10C6D">
              <w:rPr>
                <w:rFonts w:ascii="GHEA Grapalat" w:eastAsia="Times New Roman" w:hAnsi="GHEA Grapalat" w:cs="Calibri"/>
                <w:b/>
                <w:bCs/>
                <w:kern w:val="0"/>
                <w:sz w:val="16"/>
                <w:szCs w:val="16"/>
                <w:lang w:val="hy-AM"/>
                <w14:ligatures w14:val="none"/>
              </w:rPr>
              <w:t xml:space="preserve"> / Նույնականացման համար(VIN</w:t>
            </w:r>
            <w:r w:rsidR="00AC4831" w:rsidRPr="00B10C6D">
              <w:rPr>
                <w:rFonts w:ascii="GHEA Grapalat" w:eastAsia="Times New Roman" w:hAnsi="GHEA Grapalat" w:cs="Calibri"/>
                <w:kern w:val="0"/>
                <w:sz w:val="16"/>
                <w:szCs w:val="16"/>
                <w:lang w:val="hy-AM"/>
                <w14:ligatures w14:val="none"/>
              </w:rPr>
              <w:t>)՝</w:t>
            </w:r>
          </w:p>
        </w:tc>
        <w:tc>
          <w:tcPr>
            <w:tcW w:w="1171" w:type="dxa"/>
            <w:tcBorders>
              <w:top w:val="single" w:sz="4" w:space="0" w:color="auto"/>
              <w:left w:val="nil"/>
              <w:bottom w:val="single" w:sz="4" w:space="0" w:color="auto"/>
              <w:right w:val="single" w:sz="4" w:space="0" w:color="auto"/>
            </w:tcBorders>
            <w:vAlign w:val="center"/>
            <w:hideMark/>
          </w:tcPr>
          <w:p w14:paraId="64144097" w14:textId="77777777" w:rsidR="007E6A0E" w:rsidRPr="00B10C6D" w:rsidRDefault="007E6A0E" w:rsidP="00AB701C">
            <w:pPr>
              <w:spacing w:after="0" w:line="240" w:lineRule="auto"/>
              <w:jc w:val="center"/>
              <w:rPr>
                <w:rFonts w:ascii="GHEA Grapalat" w:eastAsia="Times New Roman" w:hAnsi="GHEA Grapalat" w:cs="Calibri"/>
                <w:b/>
                <w:bCs/>
                <w:kern w:val="0"/>
                <w:sz w:val="16"/>
                <w:szCs w:val="16"/>
                <w14:ligatures w14:val="none"/>
              </w:rPr>
            </w:pPr>
            <w:r w:rsidRPr="00B10C6D">
              <w:rPr>
                <w:rFonts w:ascii="GHEA Grapalat" w:eastAsia="Times New Roman" w:hAnsi="GHEA Grapalat" w:cs="Calibri"/>
                <w:b/>
                <w:bCs/>
                <w:kern w:val="0"/>
                <w:sz w:val="16"/>
                <w:szCs w:val="16"/>
                <w14:ligatures w14:val="none"/>
              </w:rPr>
              <w:t>Գույքի (լոտի) գտնվելու վայրը</w:t>
            </w:r>
          </w:p>
        </w:tc>
        <w:tc>
          <w:tcPr>
            <w:tcW w:w="1236" w:type="dxa"/>
            <w:tcBorders>
              <w:top w:val="single" w:sz="4" w:space="0" w:color="auto"/>
              <w:left w:val="nil"/>
              <w:bottom w:val="single" w:sz="4" w:space="0" w:color="auto"/>
              <w:right w:val="single" w:sz="4" w:space="0" w:color="auto"/>
            </w:tcBorders>
            <w:vAlign w:val="center"/>
            <w:hideMark/>
          </w:tcPr>
          <w:p w14:paraId="77FECC00" w14:textId="77777777" w:rsidR="007E6A0E" w:rsidRPr="00B10C6D" w:rsidRDefault="007E6A0E" w:rsidP="00AB701C">
            <w:pPr>
              <w:spacing w:after="0" w:line="240" w:lineRule="auto"/>
              <w:jc w:val="center"/>
              <w:rPr>
                <w:rFonts w:ascii="GHEA Grapalat" w:eastAsia="Times New Roman" w:hAnsi="GHEA Grapalat" w:cs="Calibri"/>
                <w:b/>
                <w:bCs/>
                <w:kern w:val="0"/>
                <w:sz w:val="16"/>
                <w:szCs w:val="16"/>
                <w14:ligatures w14:val="none"/>
              </w:rPr>
            </w:pPr>
            <w:r w:rsidRPr="00B10C6D">
              <w:rPr>
                <w:rFonts w:ascii="GHEA Grapalat" w:eastAsia="Times New Roman" w:hAnsi="GHEA Grapalat" w:cs="Calibri"/>
                <w:b/>
                <w:bCs/>
                <w:kern w:val="0"/>
                <w:sz w:val="16"/>
                <w:szCs w:val="16"/>
                <w14:ligatures w14:val="none"/>
              </w:rPr>
              <w:t>Գույքի (լոտի) տեխնիկական վիճակը</w:t>
            </w:r>
          </w:p>
        </w:tc>
        <w:tc>
          <w:tcPr>
            <w:tcW w:w="1526" w:type="dxa"/>
            <w:tcBorders>
              <w:top w:val="single" w:sz="4" w:space="0" w:color="auto"/>
              <w:left w:val="nil"/>
              <w:bottom w:val="single" w:sz="4" w:space="0" w:color="auto"/>
              <w:right w:val="single" w:sz="4" w:space="0" w:color="auto"/>
            </w:tcBorders>
            <w:vAlign w:val="center"/>
            <w:hideMark/>
          </w:tcPr>
          <w:p w14:paraId="04E51277" w14:textId="77777777" w:rsidR="007E6A0E" w:rsidRPr="00B10C6D" w:rsidRDefault="007E6A0E" w:rsidP="00AB701C">
            <w:pPr>
              <w:spacing w:after="0" w:line="240" w:lineRule="auto"/>
              <w:jc w:val="center"/>
              <w:rPr>
                <w:rFonts w:ascii="GHEA Grapalat" w:eastAsia="Times New Roman" w:hAnsi="GHEA Grapalat" w:cs="Calibri"/>
                <w:b/>
                <w:bCs/>
                <w:kern w:val="0"/>
                <w:sz w:val="16"/>
                <w:szCs w:val="16"/>
                <w14:ligatures w14:val="none"/>
              </w:rPr>
            </w:pPr>
            <w:r w:rsidRPr="00B10C6D">
              <w:rPr>
                <w:rFonts w:ascii="GHEA Grapalat" w:eastAsia="Times New Roman" w:hAnsi="GHEA Grapalat" w:cs="Calibri"/>
                <w:b/>
                <w:bCs/>
                <w:kern w:val="0"/>
                <w:sz w:val="16"/>
                <w:szCs w:val="16"/>
                <w14:ligatures w14:val="none"/>
              </w:rPr>
              <w:t>Գույքի (լոտի) վերաբերյալ լրացուցիչ տեղեկություններ</w:t>
            </w:r>
          </w:p>
        </w:tc>
        <w:tc>
          <w:tcPr>
            <w:tcW w:w="1299" w:type="dxa"/>
            <w:tcBorders>
              <w:top w:val="single" w:sz="4" w:space="0" w:color="auto"/>
              <w:left w:val="nil"/>
              <w:bottom w:val="single" w:sz="4" w:space="0" w:color="auto"/>
              <w:right w:val="single" w:sz="4" w:space="0" w:color="auto"/>
            </w:tcBorders>
            <w:vAlign w:val="center"/>
            <w:hideMark/>
          </w:tcPr>
          <w:p w14:paraId="63021973" w14:textId="77777777" w:rsidR="007E6A0E" w:rsidRPr="00B10C6D" w:rsidRDefault="007E6A0E" w:rsidP="00AB701C">
            <w:pPr>
              <w:spacing w:after="0" w:line="240" w:lineRule="auto"/>
              <w:jc w:val="center"/>
              <w:rPr>
                <w:rFonts w:ascii="GHEA Grapalat" w:eastAsia="Times New Roman" w:hAnsi="GHEA Grapalat" w:cs="Calibri"/>
                <w:b/>
                <w:bCs/>
                <w:kern w:val="0"/>
                <w:sz w:val="16"/>
                <w:szCs w:val="16"/>
                <w14:ligatures w14:val="none"/>
              </w:rPr>
            </w:pPr>
            <w:r w:rsidRPr="00B10C6D">
              <w:rPr>
                <w:rFonts w:ascii="GHEA Grapalat" w:eastAsia="Times New Roman" w:hAnsi="GHEA Grapalat" w:cs="Calibri"/>
                <w:b/>
                <w:bCs/>
                <w:kern w:val="0"/>
                <w:sz w:val="16"/>
                <w:szCs w:val="16"/>
                <w14:ligatures w14:val="none"/>
              </w:rPr>
              <w:t>Գույքի գնահատված արժեքը               /ՀՀ դրամ/</w:t>
            </w:r>
          </w:p>
        </w:tc>
        <w:tc>
          <w:tcPr>
            <w:tcW w:w="1147" w:type="dxa"/>
            <w:tcBorders>
              <w:top w:val="single" w:sz="4" w:space="0" w:color="auto"/>
              <w:left w:val="nil"/>
              <w:bottom w:val="single" w:sz="4" w:space="0" w:color="auto"/>
              <w:right w:val="single" w:sz="4" w:space="0" w:color="auto"/>
            </w:tcBorders>
            <w:vAlign w:val="center"/>
            <w:hideMark/>
          </w:tcPr>
          <w:p w14:paraId="62972FC9" w14:textId="77777777" w:rsidR="007E6A0E" w:rsidRPr="00B10C6D" w:rsidRDefault="007E6A0E" w:rsidP="00AB701C">
            <w:pPr>
              <w:spacing w:after="0" w:line="240" w:lineRule="auto"/>
              <w:jc w:val="center"/>
              <w:rPr>
                <w:rFonts w:ascii="GHEA Grapalat" w:eastAsia="Times New Roman" w:hAnsi="GHEA Grapalat" w:cs="Calibri"/>
                <w:b/>
                <w:bCs/>
                <w:kern w:val="0"/>
                <w:sz w:val="16"/>
                <w:szCs w:val="16"/>
                <w14:ligatures w14:val="none"/>
              </w:rPr>
            </w:pPr>
            <w:r w:rsidRPr="00B10C6D">
              <w:rPr>
                <w:rFonts w:ascii="GHEA Grapalat" w:eastAsia="Times New Roman" w:hAnsi="GHEA Grapalat" w:cs="Calibri"/>
                <w:b/>
                <w:bCs/>
                <w:kern w:val="0"/>
                <w:sz w:val="16"/>
                <w:szCs w:val="16"/>
                <w14:ligatures w14:val="none"/>
              </w:rPr>
              <w:t>Լոտի մեկնարկային գինը</w:t>
            </w:r>
            <w:r w:rsidRPr="00B10C6D">
              <w:rPr>
                <w:rFonts w:ascii="GHEA Grapalat" w:eastAsia="Times New Roman" w:hAnsi="GHEA Grapalat" w:cs="Calibri"/>
                <w:b/>
                <w:bCs/>
                <w:kern w:val="0"/>
                <w:sz w:val="16"/>
                <w:szCs w:val="16"/>
                <w14:ligatures w14:val="none"/>
              </w:rPr>
              <w:br/>
              <w:t>/ՀՀ դրամ/</w:t>
            </w:r>
          </w:p>
        </w:tc>
        <w:tc>
          <w:tcPr>
            <w:tcW w:w="1418" w:type="dxa"/>
            <w:tcBorders>
              <w:top w:val="single" w:sz="4" w:space="0" w:color="auto"/>
              <w:left w:val="nil"/>
              <w:bottom w:val="single" w:sz="4" w:space="0" w:color="auto"/>
              <w:right w:val="single" w:sz="4" w:space="0" w:color="auto"/>
            </w:tcBorders>
            <w:vAlign w:val="center"/>
            <w:hideMark/>
          </w:tcPr>
          <w:p w14:paraId="5D111825" w14:textId="77777777" w:rsidR="007E6A0E" w:rsidRPr="00B10C6D" w:rsidRDefault="007E6A0E" w:rsidP="00AB701C">
            <w:pPr>
              <w:spacing w:after="0" w:line="240" w:lineRule="auto"/>
              <w:jc w:val="center"/>
              <w:rPr>
                <w:rFonts w:ascii="GHEA Grapalat" w:eastAsia="Times New Roman" w:hAnsi="GHEA Grapalat" w:cs="Calibri"/>
                <w:b/>
                <w:bCs/>
                <w:kern w:val="0"/>
                <w:sz w:val="16"/>
                <w:szCs w:val="16"/>
                <w14:ligatures w14:val="none"/>
              </w:rPr>
            </w:pPr>
            <w:r w:rsidRPr="00B10C6D">
              <w:rPr>
                <w:rFonts w:ascii="GHEA Grapalat" w:eastAsia="Times New Roman" w:hAnsi="GHEA Grapalat" w:cs="Calibri"/>
                <w:b/>
                <w:bCs/>
                <w:kern w:val="0"/>
                <w:sz w:val="16"/>
                <w:szCs w:val="16"/>
                <w14:ligatures w14:val="none"/>
              </w:rPr>
              <w:t>Նախավճարը /ՀՀ դրամ/</w:t>
            </w:r>
          </w:p>
        </w:tc>
        <w:tc>
          <w:tcPr>
            <w:tcW w:w="1157" w:type="dxa"/>
            <w:tcBorders>
              <w:top w:val="single" w:sz="4" w:space="0" w:color="auto"/>
              <w:left w:val="nil"/>
              <w:bottom w:val="single" w:sz="4" w:space="0" w:color="auto"/>
              <w:right w:val="single" w:sz="4" w:space="0" w:color="auto"/>
            </w:tcBorders>
            <w:vAlign w:val="center"/>
            <w:hideMark/>
          </w:tcPr>
          <w:p w14:paraId="48381EAD" w14:textId="2638BBE4" w:rsidR="007E6A0E" w:rsidRPr="00B10C6D" w:rsidRDefault="007E6A0E" w:rsidP="00AB701C">
            <w:pPr>
              <w:spacing w:after="0" w:line="240" w:lineRule="auto"/>
              <w:jc w:val="center"/>
              <w:rPr>
                <w:rFonts w:ascii="GHEA Grapalat" w:eastAsia="Times New Roman" w:hAnsi="GHEA Grapalat" w:cs="Calibri"/>
                <w:b/>
                <w:bCs/>
                <w:kern w:val="0"/>
                <w:sz w:val="16"/>
                <w:szCs w:val="16"/>
                <w14:ligatures w14:val="none"/>
              </w:rPr>
            </w:pPr>
            <w:r w:rsidRPr="00B10C6D">
              <w:rPr>
                <w:rFonts w:ascii="GHEA Grapalat" w:eastAsia="Times New Roman" w:hAnsi="GHEA Grapalat" w:cs="Calibri"/>
                <w:b/>
                <w:bCs/>
                <w:kern w:val="0"/>
                <w:sz w:val="16"/>
                <w:szCs w:val="16"/>
                <w14:ligatures w14:val="none"/>
              </w:rPr>
              <w:t>Նվազագույն գնային հավելման չափը</w:t>
            </w:r>
          </w:p>
        </w:tc>
        <w:tc>
          <w:tcPr>
            <w:tcW w:w="1219" w:type="dxa"/>
            <w:tcBorders>
              <w:top w:val="single" w:sz="4" w:space="0" w:color="auto"/>
              <w:left w:val="nil"/>
              <w:bottom w:val="single" w:sz="4" w:space="0" w:color="auto"/>
              <w:right w:val="single" w:sz="4" w:space="0" w:color="auto"/>
            </w:tcBorders>
            <w:vAlign w:val="center"/>
          </w:tcPr>
          <w:p w14:paraId="06ED0CCF" w14:textId="5F40BB98" w:rsidR="007E6A0E" w:rsidRPr="00B10C6D" w:rsidRDefault="007E6A0E" w:rsidP="00AB701C">
            <w:pPr>
              <w:spacing w:after="0" w:line="240" w:lineRule="auto"/>
              <w:jc w:val="center"/>
              <w:rPr>
                <w:rFonts w:ascii="GHEA Grapalat" w:eastAsia="Times New Roman" w:hAnsi="GHEA Grapalat" w:cs="Calibri"/>
                <w:b/>
                <w:bCs/>
                <w:kern w:val="0"/>
                <w:sz w:val="16"/>
                <w:szCs w:val="16"/>
                <w14:ligatures w14:val="none"/>
              </w:rPr>
            </w:pPr>
            <w:r w:rsidRPr="00B10C6D">
              <w:rPr>
                <w:rFonts w:ascii="GHEA Grapalat" w:eastAsia="Times New Roman" w:hAnsi="GHEA Grapalat" w:cs="Calibri"/>
                <w:b/>
                <w:bCs/>
                <w:kern w:val="0"/>
                <w:sz w:val="16"/>
                <w:szCs w:val="16"/>
                <w14:ligatures w14:val="none"/>
              </w:rPr>
              <w:t xml:space="preserve">Գույքի արժեքի որոշման համար նախատեսված գումարը </w:t>
            </w:r>
            <w:r w:rsidRPr="00B10C6D">
              <w:rPr>
                <w:rFonts w:ascii="GHEA Grapalat" w:eastAsia="Times New Roman" w:hAnsi="GHEA Grapalat" w:cs="Calibri"/>
                <w:b/>
                <w:bCs/>
                <w:kern w:val="0"/>
                <w:sz w:val="16"/>
                <w:szCs w:val="16"/>
                <w14:ligatures w14:val="none"/>
              </w:rPr>
              <w:br/>
              <w:t>/ՀՀ դրամ/</w:t>
            </w:r>
          </w:p>
        </w:tc>
      </w:tr>
      <w:tr w:rsidR="007F51F2" w:rsidRPr="00AB701C" w14:paraId="2C43B4ED" w14:textId="4F11059D" w:rsidTr="000F206C">
        <w:trPr>
          <w:trHeight w:val="930"/>
          <w:jc w:val="center"/>
        </w:trPr>
        <w:tc>
          <w:tcPr>
            <w:tcW w:w="773"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7F51F2" w:rsidRPr="00B10C6D" w:rsidRDefault="007F51F2" w:rsidP="007F51F2">
            <w:pPr>
              <w:spacing w:after="0" w:line="240" w:lineRule="auto"/>
              <w:jc w:val="center"/>
              <w:rPr>
                <w:rFonts w:ascii="GHEA Grapalat" w:eastAsia="Times New Roman" w:hAnsi="GHEA Grapalat" w:cstheme="majorHAnsi"/>
                <w:kern w:val="0"/>
                <w:sz w:val="16"/>
                <w:szCs w:val="16"/>
                <w:lang w:val="hy-AM"/>
                <w14:ligatures w14:val="none"/>
              </w:rPr>
            </w:pPr>
            <w:r w:rsidRPr="00B10C6D">
              <w:rPr>
                <w:rFonts w:ascii="GHEA Grapalat" w:eastAsia="Times New Roman" w:hAnsi="GHEA Grapalat" w:cstheme="majorHAnsi"/>
                <w:kern w:val="0"/>
                <w:sz w:val="16"/>
                <w:szCs w:val="16"/>
                <w:lang w:val="hy-AM"/>
                <w14:ligatures w14:val="none"/>
              </w:rPr>
              <w:t>1</w:t>
            </w:r>
          </w:p>
        </w:tc>
        <w:tc>
          <w:tcPr>
            <w:tcW w:w="968" w:type="dxa"/>
            <w:tcBorders>
              <w:top w:val="single" w:sz="4" w:space="0" w:color="auto"/>
              <w:left w:val="nil"/>
              <w:bottom w:val="single" w:sz="4" w:space="0" w:color="auto"/>
              <w:right w:val="single" w:sz="4" w:space="0" w:color="auto"/>
            </w:tcBorders>
            <w:noWrap/>
            <w:vAlign w:val="center"/>
            <w:hideMark/>
          </w:tcPr>
          <w:p w14:paraId="462AC639" w14:textId="028AEAE9" w:rsidR="007F51F2" w:rsidRPr="00B10C6D" w:rsidRDefault="00972DAF" w:rsidP="007F51F2">
            <w:pPr>
              <w:spacing w:after="0" w:line="240" w:lineRule="auto"/>
              <w:jc w:val="center"/>
              <w:rPr>
                <w:rFonts w:ascii="GHEA Grapalat" w:eastAsia="Times New Roman" w:hAnsi="GHEA Grapalat" w:cstheme="majorHAnsi"/>
                <w:kern w:val="0"/>
                <w:sz w:val="16"/>
                <w:szCs w:val="16"/>
                <w:lang w:val="ru-RU"/>
                <w14:ligatures w14:val="none"/>
              </w:rPr>
            </w:pPr>
            <w:r>
              <w:rPr>
                <w:rFonts w:ascii="GHEA Grapalat" w:eastAsia="Times New Roman" w:hAnsi="GHEA Grapalat" w:cstheme="majorHAnsi"/>
                <w:kern w:val="0"/>
                <w:sz w:val="16"/>
                <w:szCs w:val="16"/>
                <w:lang w:val="ru-RU"/>
                <w14:ligatures w14:val="none"/>
              </w:rPr>
              <w:t>9</w:t>
            </w:r>
          </w:p>
        </w:tc>
        <w:tc>
          <w:tcPr>
            <w:tcW w:w="1519" w:type="dxa"/>
            <w:tcBorders>
              <w:top w:val="single" w:sz="4" w:space="0" w:color="auto"/>
              <w:left w:val="nil"/>
              <w:bottom w:val="single" w:sz="4" w:space="0" w:color="auto"/>
              <w:right w:val="single" w:sz="4" w:space="0" w:color="auto"/>
            </w:tcBorders>
            <w:vAlign w:val="center"/>
            <w:hideMark/>
          </w:tcPr>
          <w:p w14:paraId="66EC8559" w14:textId="2A808DE4" w:rsidR="009045EB" w:rsidRPr="00B10C6D" w:rsidRDefault="00972DAF" w:rsidP="007F51F2">
            <w:pPr>
              <w:spacing w:after="0" w:line="240" w:lineRule="auto"/>
              <w:jc w:val="center"/>
              <w:rPr>
                <w:rStyle w:val="a5"/>
                <w:rFonts w:ascii="GHEA Grapalat" w:hAnsi="GHEA Grapalat" w:cstheme="majorHAnsi"/>
                <w:sz w:val="16"/>
                <w:szCs w:val="16"/>
              </w:rPr>
            </w:pPr>
            <w:r w:rsidRPr="00860307">
              <w:rPr>
                <w:rStyle w:val="a5"/>
                <w:rFonts w:ascii="GHEA Grapalat" w:hAnsi="GHEA Grapalat"/>
              </w:rPr>
              <w:t>ZIL ATS-40-63B (ZIL-130)</w:t>
            </w:r>
            <w:r w:rsidR="009045EB" w:rsidRPr="00B10C6D">
              <w:rPr>
                <w:rStyle w:val="a5"/>
                <w:rFonts w:ascii="GHEA Grapalat" w:hAnsi="GHEA Grapalat" w:cstheme="majorHAnsi"/>
                <w:sz w:val="16"/>
                <w:szCs w:val="16"/>
              </w:rPr>
              <w:t>/</w:t>
            </w:r>
          </w:p>
          <w:p w14:paraId="72035A43" w14:textId="10DF660A" w:rsidR="007F51F2" w:rsidRPr="00B10C6D" w:rsidRDefault="00972DAF" w:rsidP="007F51F2">
            <w:pPr>
              <w:spacing w:after="0" w:line="240" w:lineRule="auto"/>
              <w:jc w:val="center"/>
              <w:rPr>
                <w:rFonts w:ascii="GHEA Grapalat" w:eastAsia="Times New Roman" w:hAnsi="GHEA Grapalat" w:cstheme="majorHAnsi"/>
                <w:kern w:val="0"/>
                <w:sz w:val="16"/>
                <w:szCs w:val="16"/>
                <w14:ligatures w14:val="none"/>
              </w:rPr>
            </w:pPr>
            <w:r w:rsidRPr="00972DAF">
              <w:rPr>
                <w:rFonts w:ascii="GHEA Grapalat" w:eastAsia="Arial" w:hAnsi="GHEA Grapalat" w:cs="Arial"/>
                <w:sz w:val="16"/>
                <w:szCs w:val="16"/>
                <w:lang w:val="ru-RU"/>
              </w:rPr>
              <w:t>Շարժիչ</w:t>
            </w:r>
            <w:r w:rsidRPr="00972DAF">
              <w:rPr>
                <w:rFonts w:ascii="GHEA Grapalat" w:eastAsia="Arial" w:hAnsi="GHEA Grapalat" w:cs="Arial"/>
                <w:sz w:val="16"/>
                <w:szCs w:val="16"/>
                <w:lang w:val="hy-AM"/>
              </w:rPr>
              <w:t xml:space="preserve">՝ </w:t>
            </w:r>
            <w:r w:rsidRPr="008E4E37">
              <w:rPr>
                <w:rFonts w:ascii="GHEA Grapalat" w:eastAsia="Arial" w:hAnsi="GHEA Grapalat" w:cs="Arial"/>
                <w:sz w:val="16"/>
                <w:szCs w:val="16"/>
              </w:rPr>
              <w:t>331757</w:t>
            </w:r>
          </w:p>
        </w:tc>
        <w:tc>
          <w:tcPr>
            <w:tcW w:w="1171" w:type="dxa"/>
            <w:tcBorders>
              <w:top w:val="single" w:sz="4" w:space="0" w:color="auto"/>
              <w:left w:val="nil"/>
              <w:bottom w:val="single" w:sz="4" w:space="0" w:color="auto"/>
              <w:right w:val="single" w:sz="4" w:space="0" w:color="auto"/>
            </w:tcBorders>
            <w:vAlign w:val="center"/>
            <w:hideMark/>
          </w:tcPr>
          <w:p w14:paraId="05AAA937" w14:textId="7CA89EC5" w:rsidR="007F51F2" w:rsidRPr="00B10C6D" w:rsidRDefault="007F51F2" w:rsidP="007F51F2">
            <w:pPr>
              <w:spacing w:after="0" w:line="240" w:lineRule="auto"/>
              <w:jc w:val="center"/>
              <w:rPr>
                <w:rFonts w:ascii="GHEA Grapalat" w:eastAsia="Microsoft JhengHei" w:hAnsi="GHEA Grapalat" w:cstheme="majorHAnsi"/>
                <w:kern w:val="0"/>
                <w:sz w:val="16"/>
                <w:szCs w:val="16"/>
                <w:lang w:val="hy-AM"/>
                <w14:ligatures w14:val="none"/>
              </w:rPr>
            </w:pPr>
            <w:r w:rsidRPr="00B10C6D">
              <w:rPr>
                <w:rFonts w:ascii="GHEA Grapalat" w:eastAsia="Microsoft JhengHei" w:hAnsi="GHEA Grapalat" w:cstheme="majorHAnsi"/>
                <w:kern w:val="0"/>
                <w:sz w:val="16"/>
                <w:szCs w:val="16"/>
                <w:lang w:val="hy-AM"/>
                <w14:ligatures w14:val="none"/>
              </w:rPr>
              <w:t>ՀայՖիլմ ՓԲԸ-ի վարչական տարածքում</w:t>
            </w:r>
          </w:p>
        </w:tc>
        <w:tc>
          <w:tcPr>
            <w:tcW w:w="1236" w:type="dxa"/>
            <w:tcBorders>
              <w:top w:val="single" w:sz="4" w:space="0" w:color="auto"/>
              <w:left w:val="nil"/>
              <w:bottom w:val="single" w:sz="4" w:space="0" w:color="auto"/>
              <w:right w:val="single" w:sz="4" w:space="0" w:color="auto"/>
            </w:tcBorders>
            <w:vAlign w:val="center"/>
            <w:hideMark/>
          </w:tcPr>
          <w:p w14:paraId="7F2A539B" w14:textId="5FDE5505" w:rsidR="007F51F2" w:rsidRPr="00B10C6D" w:rsidRDefault="00972DAF" w:rsidP="007F51F2">
            <w:pPr>
              <w:spacing w:after="0" w:line="240" w:lineRule="auto"/>
              <w:jc w:val="center"/>
              <w:rPr>
                <w:rFonts w:ascii="GHEA Grapalat" w:eastAsia="Microsoft JhengHei" w:hAnsi="GHEA Grapalat" w:cstheme="majorHAnsi"/>
                <w:kern w:val="0"/>
                <w:sz w:val="16"/>
                <w:szCs w:val="16"/>
                <w:lang w:val="hy-AM"/>
                <w14:ligatures w14:val="none"/>
              </w:rPr>
            </w:pPr>
            <w:r w:rsidRPr="00972DAF">
              <w:rPr>
                <w:rFonts w:ascii="GHEA Grapalat" w:eastAsia="Arial" w:hAnsi="GHEA Grapalat" w:cstheme="majorHAnsi"/>
                <w:sz w:val="16"/>
                <w:szCs w:val="16"/>
                <w:lang w:val="hy-AM"/>
              </w:rPr>
              <w:t>Վազքը՝ առկա չէ, շարժիչը, փոխ. տուփը և որոշ հանգույցներ՝ առկա չէ, թափքը՝ ֆիզ. մաշված</w:t>
            </w:r>
          </w:p>
        </w:tc>
        <w:tc>
          <w:tcPr>
            <w:tcW w:w="1526" w:type="dxa"/>
            <w:tcBorders>
              <w:top w:val="single" w:sz="4" w:space="0" w:color="auto"/>
              <w:left w:val="nil"/>
              <w:bottom w:val="single" w:sz="4" w:space="0" w:color="auto"/>
              <w:right w:val="single" w:sz="4" w:space="0" w:color="auto"/>
            </w:tcBorders>
            <w:vAlign w:val="center"/>
            <w:hideMark/>
          </w:tcPr>
          <w:p w14:paraId="15D65D18" w14:textId="32875601" w:rsidR="007F51F2" w:rsidRPr="00B10C6D" w:rsidRDefault="007F51F2" w:rsidP="007F51F2">
            <w:pPr>
              <w:spacing w:after="0" w:line="240" w:lineRule="auto"/>
              <w:jc w:val="center"/>
              <w:rPr>
                <w:rFonts w:ascii="GHEA Grapalat" w:eastAsia="Times New Roman" w:hAnsi="GHEA Grapalat" w:cstheme="majorHAnsi"/>
                <w:kern w:val="0"/>
                <w:sz w:val="16"/>
                <w:szCs w:val="16"/>
                <w:lang w:val="hy-AM"/>
                <w14:ligatures w14:val="none"/>
              </w:rPr>
            </w:pPr>
            <w:r w:rsidRPr="00B10C6D">
              <w:rPr>
                <w:rFonts w:ascii="GHEA Grapalat" w:eastAsia="Times New Roman" w:hAnsi="GHEA Grapalat" w:cstheme="majorHAnsi"/>
                <w:kern w:val="0"/>
                <w:sz w:val="16"/>
                <w:szCs w:val="16"/>
                <w:lang w:val="hy-AM"/>
                <w14:ligatures w14:val="none"/>
              </w:rPr>
              <w:t>Թող</w:t>
            </w:r>
            <w:r w:rsidRPr="00B10C6D">
              <w:rPr>
                <w:rFonts w:ascii="MS Mincho" w:eastAsia="MS Mincho" w:hAnsi="MS Mincho" w:cs="MS Mincho" w:hint="eastAsia"/>
                <w:kern w:val="0"/>
                <w:sz w:val="16"/>
                <w:szCs w:val="16"/>
                <w:lang w:val="hy-AM"/>
                <w14:ligatures w14:val="none"/>
              </w:rPr>
              <w:t>․</w:t>
            </w:r>
            <w:r w:rsidRPr="00B10C6D">
              <w:rPr>
                <w:rFonts w:ascii="GHEA Grapalat" w:eastAsia="Times New Roman" w:hAnsi="GHEA Grapalat" w:cstheme="majorHAnsi"/>
                <w:kern w:val="0"/>
                <w:sz w:val="16"/>
                <w:szCs w:val="16"/>
                <w:lang w:val="hy-AM"/>
                <w14:ligatures w14:val="none"/>
              </w:rPr>
              <w:t xml:space="preserve"> տարեթիվը 19</w:t>
            </w:r>
            <w:r w:rsidR="00F66F4A" w:rsidRPr="00B10C6D">
              <w:rPr>
                <w:rFonts w:ascii="GHEA Grapalat" w:eastAsia="Times New Roman" w:hAnsi="GHEA Grapalat" w:cstheme="majorHAnsi"/>
                <w:kern w:val="0"/>
                <w:sz w:val="16"/>
                <w:szCs w:val="16"/>
                <w:lang w:val="hy-AM"/>
                <w14:ligatures w14:val="none"/>
              </w:rPr>
              <w:t>8</w:t>
            </w:r>
            <w:r w:rsidR="00972DAF" w:rsidRPr="00972DAF">
              <w:rPr>
                <w:rFonts w:ascii="GHEA Grapalat" w:eastAsia="Times New Roman" w:hAnsi="GHEA Grapalat" w:cstheme="majorHAnsi"/>
                <w:kern w:val="0"/>
                <w:sz w:val="16"/>
                <w:szCs w:val="16"/>
                <w:lang w:val="hy-AM"/>
                <w14:ligatures w14:val="none"/>
              </w:rPr>
              <w:t>5</w:t>
            </w:r>
            <w:r w:rsidR="00284C8B" w:rsidRPr="00284C8B">
              <w:rPr>
                <w:rFonts w:ascii="GHEA Grapalat" w:eastAsia="Times New Roman" w:hAnsi="GHEA Grapalat" w:cstheme="majorHAnsi"/>
                <w:kern w:val="0"/>
                <w:sz w:val="16"/>
                <w:szCs w:val="16"/>
                <w:lang w:val="hy-AM"/>
                <w14:ligatures w14:val="none"/>
              </w:rPr>
              <w:t xml:space="preserve"> </w:t>
            </w:r>
            <w:r w:rsidRPr="00B10C6D">
              <w:rPr>
                <w:rFonts w:ascii="GHEA Grapalat" w:eastAsia="Times New Roman" w:hAnsi="GHEA Grapalat" w:cstheme="majorHAnsi"/>
                <w:kern w:val="0"/>
                <w:sz w:val="16"/>
                <w:szCs w:val="16"/>
                <w:lang w:val="hy-AM"/>
                <w14:ligatures w14:val="none"/>
              </w:rPr>
              <w:t>թ</w:t>
            </w:r>
            <w:r w:rsidRPr="00B10C6D">
              <w:rPr>
                <w:rFonts w:ascii="MS Mincho" w:eastAsia="MS Mincho" w:hAnsi="MS Mincho" w:cs="MS Mincho" w:hint="eastAsia"/>
                <w:kern w:val="0"/>
                <w:sz w:val="16"/>
                <w:szCs w:val="16"/>
                <w:lang w:val="hy-AM"/>
                <w14:ligatures w14:val="none"/>
              </w:rPr>
              <w:t>․</w:t>
            </w:r>
            <w:r w:rsidRPr="00B10C6D">
              <w:rPr>
                <w:rFonts w:ascii="GHEA Grapalat" w:eastAsia="Times New Roman" w:hAnsi="GHEA Grapalat" w:cstheme="majorHAnsi"/>
                <w:kern w:val="0"/>
                <w:sz w:val="16"/>
                <w:szCs w:val="16"/>
                <w:lang w:val="hy-AM"/>
                <w14:ligatures w14:val="none"/>
              </w:rPr>
              <w:t xml:space="preserve">, թափքի տեսակը՝ </w:t>
            </w:r>
            <w:r w:rsidR="00F66F4A" w:rsidRPr="00B10C6D">
              <w:rPr>
                <w:rStyle w:val="a5"/>
                <w:rFonts w:ascii="GHEA Grapalat" w:hAnsi="GHEA Grapalat" w:cstheme="majorHAnsi"/>
                <w:sz w:val="16"/>
                <w:szCs w:val="16"/>
                <w:lang w:val="hy-AM"/>
              </w:rPr>
              <w:t>Հրշեջ Ցիստեռն</w:t>
            </w:r>
          </w:p>
        </w:tc>
        <w:tc>
          <w:tcPr>
            <w:tcW w:w="1299" w:type="dxa"/>
            <w:tcBorders>
              <w:top w:val="single" w:sz="4" w:space="0" w:color="auto"/>
              <w:left w:val="nil"/>
              <w:bottom w:val="single" w:sz="4" w:space="0" w:color="auto"/>
              <w:right w:val="single" w:sz="4" w:space="0" w:color="auto"/>
            </w:tcBorders>
            <w:vAlign w:val="center"/>
            <w:hideMark/>
          </w:tcPr>
          <w:p w14:paraId="5BBE17E4" w14:textId="649435E7" w:rsidR="007F51F2" w:rsidRPr="00B10C6D" w:rsidRDefault="00363AC6" w:rsidP="007F51F2">
            <w:pPr>
              <w:spacing w:after="0" w:line="240" w:lineRule="auto"/>
              <w:jc w:val="center"/>
              <w:rPr>
                <w:rFonts w:ascii="GHEA Grapalat" w:eastAsia="Times New Roman" w:hAnsi="GHEA Grapalat" w:cstheme="majorHAnsi"/>
                <w:kern w:val="0"/>
                <w:sz w:val="16"/>
                <w:szCs w:val="16"/>
                <w:lang w:val="hy-AM"/>
                <w14:ligatures w14:val="none"/>
              </w:rPr>
            </w:pPr>
            <w:r>
              <w:rPr>
                <w:rStyle w:val="a5"/>
                <w:rFonts w:ascii="GHEA Grapalat" w:hAnsi="GHEA Grapalat" w:cstheme="majorHAnsi"/>
                <w:sz w:val="16"/>
                <w:szCs w:val="16"/>
                <w:lang w:val="ru-RU"/>
              </w:rPr>
              <w:t>708</w:t>
            </w:r>
            <w:r w:rsidR="003158A2">
              <w:rPr>
                <w:rStyle w:val="a5"/>
                <w:rFonts w:ascii="Calibri" w:hAnsi="Calibri" w:cs="Calibri"/>
                <w:sz w:val="16"/>
                <w:szCs w:val="16"/>
              </w:rPr>
              <w:t> </w:t>
            </w:r>
            <w:r w:rsidRPr="00B10C6D">
              <w:rPr>
                <w:rStyle w:val="a5"/>
                <w:rFonts w:ascii="GHEA Grapalat" w:hAnsi="GHEA Grapalat" w:cstheme="majorHAnsi"/>
                <w:sz w:val="16"/>
                <w:szCs w:val="16"/>
              </w:rPr>
              <w:t>000</w:t>
            </w:r>
          </w:p>
        </w:tc>
        <w:tc>
          <w:tcPr>
            <w:tcW w:w="1147" w:type="dxa"/>
            <w:tcBorders>
              <w:top w:val="single" w:sz="4" w:space="0" w:color="auto"/>
              <w:left w:val="nil"/>
              <w:bottom w:val="single" w:sz="4" w:space="0" w:color="auto"/>
              <w:right w:val="single" w:sz="4" w:space="0" w:color="auto"/>
            </w:tcBorders>
            <w:vAlign w:val="center"/>
            <w:hideMark/>
          </w:tcPr>
          <w:p w14:paraId="77B003B4" w14:textId="77777777" w:rsidR="003158A2" w:rsidRDefault="003158A2" w:rsidP="003158A2">
            <w:pPr>
              <w:spacing w:after="0" w:line="240" w:lineRule="auto"/>
              <w:jc w:val="center"/>
              <w:rPr>
                <w:rFonts w:ascii="GHEA Grapalat" w:eastAsia="Arial" w:hAnsi="GHEA Grapalat" w:cstheme="majorHAnsi"/>
                <w:sz w:val="16"/>
                <w:szCs w:val="16"/>
              </w:rPr>
            </w:pPr>
          </w:p>
          <w:p w14:paraId="35B43E0F" w14:textId="24E4C6EC" w:rsidR="003158A2" w:rsidRPr="003158A2" w:rsidRDefault="003158A2" w:rsidP="003158A2">
            <w:pPr>
              <w:spacing w:after="0" w:line="240" w:lineRule="auto"/>
              <w:jc w:val="center"/>
              <w:rPr>
                <w:rFonts w:ascii="GHEA Grapalat" w:eastAsia="Arial" w:hAnsi="GHEA Grapalat" w:cstheme="majorHAnsi"/>
                <w:sz w:val="16"/>
                <w:szCs w:val="16"/>
              </w:rPr>
            </w:pPr>
            <w:r w:rsidRPr="003158A2">
              <w:rPr>
                <w:rFonts w:ascii="GHEA Grapalat" w:eastAsia="Arial" w:hAnsi="GHEA Grapalat" w:cstheme="majorHAnsi"/>
                <w:sz w:val="16"/>
                <w:szCs w:val="16"/>
              </w:rPr>
              <w:t>354</w:t>
            </w:r>
            <w:r>
              <w:rPr>
                <w:rFonts w:ascii="GHEA Grapalat" w:eastAsia="Arial" w:hAnsi="GHEA Grapalat" w:cstheme="majorHAnsi"/>
                <w:sz w:val="16"/>
                <w:szCs w:val="16"/>
              </w:rPr>
              <w:t xml:space="preserve"> </w:t>
            </w:r>
            <w:r w:rsidRPr="003158A2">
              <w:rPr>
                <w:rFonts w:ascii="GHEA Grapalat" w:eastAsia="Arial" w:hAnsi="GHEA Grapalat" w:cstheme="majorHAnsi"/>
                <w:sz w:val="16"/>
                <w:szCs w:val="16"/>
              </w:rPr>
              <w:t>000</w:t>
            </w:r>
          </w:p>
          <w:p w14:paraId="26A76C2F" w14:textId="180A9F33" w:rsidR="007F51F2" w:rsidRPr="00B10C6D" w:rsidRDefault="007F51F2" w:rsidP="007F51F2">
            <w:pPr>
              <w:spacing w:after="0" w:line="240" w:lineRule="auto"/>
              <w:jc w:val="center"/>
              <w:rPr>
                <w:rFonts w:ascii="GHEA Grapalat" w:eastAsia="Times New Roman" w:hAnsi="GHEA Grapalat" w:cstheme="majorHAnsi"/>
                <w:kern w:val="0"/>
                <w:sz w:val="16"/>
                <w:szCs w:val="16"/>
                <w:lang w:val="hy-AM"/>
                <w14:ligatures w14:val="none"/>
              </w:rPr>
            </w:pPr>
          </w:p>
        </w:tc>
        <w:tc>
          <w:tcPr>
            <w:tcW w:w="1418" w:type="dxa"/>
            <w:tcBorders>
              <w:top w:val="single" w:sz="4" w:space="0" w:color="auto"/>
              <w:left w:val="nil"/>
              <w:bottom w:val="single" w:sz="4" w:space="0" w:color="auto"/>
              <w:right w:val="single" w:sz="4" w:space="0" w:color="auto"/>
            </w:tcBorders>
            <w:vAlign w:val="center"/>
            <w:hideMark/>
          </w:tcPr>
          <w:p w14:paraId="7FEDFF31" w14:textId="32205C96" w:rsidR="007F51F2" w:rsidRPr="00B10C6D" w:rsidRDefault="003158A2" w:rsidP="007F51F2">
            <w:pPr>
              <w:spacing w:after="0" w:line="240" w:lineRule="auto"/>
              <w:jc w:val="center"/>
              <w:rPr>
                <w:rFonts w:ascii="GHEA Grapalat" w:eastAsia="Times New Roman" w:hAnsi="GHEA Grapalat" w:cstheme="majorHAnsi"/>
                <w:kern w:val="0"/>
                <w:sz w:val="16"/>
                <w:szCs w:val="16"/>
                <w14:ligatures w14:val="none"/>
              </w:rPr>
            </w:pPr>
            <w:r w:rsidRPr="003158A2">
              <w:rPr>
                <w:rFonts w:ascii="GHEA Grapalat" w:eastAsia="Times New Roman" w:hAnsi="GHEA Grapalat" w:cstheme="majorHAnsi"/>
                <w:kern w:val="0"/>
                <w:sz w:val="16"/>
                <w:szCs w:val="16"/>
                <w14:ligatures w14:val="none"/>
              </w:rPr>
              <w:t>141 600</w:t>
            </w:r>
          </w:p>
        </w:tc>
        <w:tc>
          <w:tcPr>
            <w:tcW w:w="1157" w:type="dxa"/>
            <w:tcBorders>
              <w:top w:val="single" w:sz="4" w:space="0" w:color="auto"/>
              <w:left w:val="nil"/>
              <w:bottom w:val="single" w:sz="4" w:space="0" w:color="auto"/>
              <w:right w:val="single" w:sz="4" w:space="0" w:color="auto"/>
            </w:tcBorders>
            <w:vAlign w:val="center"/>
            <w:hideMark/>
          </w:tcPr>
          <w:p w14:paraId="5EE903CD" w14:textId="44B12B13" w:rsidR="007F51F2" w:rsidRPr="00B10C6D" w:rsidRDefault="00972DAF" w:rsidP="007F51F2">
            <w:pPr>
              <w:spacing w:after="0" w:line="240" w:lineRule="auto"/>
              <w:jc w:val="center"/>
              <w:rPr>
                <w:rFonts w:ascii="GHEA Grapalat" w:eastAsia="Times New Roman" w:hAnsi="GHEA Grapalat" w:cstheme="majorHAnsi"/>
                <w:kern w:val="0"/>
                <w:sz w:val="16"/>
                <w:szCs w:val="16"/>
                <w:lang w:val="hy-AM"/>
                <w14:ligatures w14:val="none"/>
              </w:rPr>
            </w:pPr>
            <w:r>
              <w:rPr>
                <w:rFonts w:ascii="GHEA Grapalat" w:eastAsia="Times New Roman" w:hAnsi="GHEA Grapalat" w:cstheme="majorHAnsi"/>
                <w:kern w:val="0"/>
                <w:sz w:val="16"/>
                <w:szCs w:val="16"/>
                <w:lang w:val="ru-RU"/>
                <w14:ligatures w14:val="none"/>
              </w:rPr>
              <w:t>1</w:t>
            </w:r>
            <w:r w:rsidR="007F51F2" w:rsidRPr="00B10C6D">
              <w:rPr>
                <w:rFonts w:ascii="GHEA Grapalat" w:eastAsia="Times New Roman" w:hAnsi="GHEA Grapalat" w:cstheme="majorHAnsi"/>
                <w:kern w:val="0"/>
                <w:sz w:val="16"/>
                <w:szCs w:val="16"/>
                <w14:ligatures w14:val="none"/>
              </w:rPr>
              <w:t>0</w:t>
            </w:r>
            <w:r w:rsidR="007F51F2" w:rsidRPr="00B10C6D">
              <w:rPr>
                <w:rFonts w:ascii="GHEA Grapalat" w:eastAsia="Times New Roman" w:hAnsi="GHEA Grapalat" w:cstheme="majorHAnsi"/>
                <w:kern w:val="0"/>
                <w:sz w:val="16"/>
                <w:szCs w:val="16"/>
                <w:lang w:val="hy-AM"/>
                <w14:ligatures w14:val="none"/>
              </w:rPr>
              <w:t>00</w:t>
            </w:r>
          </w:p>
        </w:tc>
        <w:tc>
          <w:tcPr>
            <w:tcW w:w="1219" w:type="dxa"/>
            <w:tcBorders>
              <w:top w:val="single" w:sz="4" w:space="0" w:color="auto"/>
              <w:left w:val="nil"/>
              <w:bottom w:val="single" w:sz="4" w:space="0" w:color="auto"/>
              <w:right w:val="single" w:sz="4" w:space="0" w:color="auto"/>
            </w:tcBorders>
            <w:vAlign w:val="center"/>
          </w:tcPr>
          <w:p w14:paraId="5B113C83" w14:textId="7938CB1E" w:rsidR="007F51F2" w:rsidRPr="00B10C6D" w:rsidRDefault="007F51F2" w:rsidP="007F51F2">
            <w:pPr>
              <w:spacing w:after="0" w:line="240" w:lineRule="auto"/>
              <w:jc w:val="center"/>
              <w:rPr>
                <w:rFonts w:ascii="GHEA Grapalat" w:eastAsia="Times New Roman" w:hAnsi="GHEA Grapalat" w:cstheme="majorHAnsi"/>
                <w:kern w:val="0"/>
                <w:sz w:val="16"/>
                <w:szCs w:val="16"/>
                <w:lang w:val="hy-AM"/>
                <w14:ligatures w14:val="none"/>
              </w:rPr>
            </w:pPr>
            <w:r w:rsidRPr="00B10C6D">
              <w:rPr>
                <w:rFonts w:ascii="GHEA Grapalat" w:eastAsia="Times New Roman" w:hAnsi="GHEA Grapalat" w:cstheme="majorHAnsi"/>
                <w:kern w:val="0"/>
                <w:sz w:val="16"/>
                <w:szCs w:val="16"/>
                <w:lang w:val="hy-AM"/>
                <w14:ligatures w14:val="none"/>
              </w:rPr>
              <w:t>18 000</w:t>
            </w:r>
          </w:p>
        </w:tc>
      </w:tr>
      <w:bookmarkEnd w:id="1"/>
    </w:tbl>
    <w:p w14:paraId="7179DDC2" w14:textId="77777777" w:rsidR="00B077EE" w:rsidRDefault="00B077EE" w:rsidP="00B077EE">
      <w:pPr>
        <w:contextualSpacing/>
        <w:jc w:val="both"/>
        <w:rPr>
          <w:rFonts w:ascii="GHEA Grapalat" w:hAnsi="GHEA Grapalat"/>
          <w:b/>
          <w:bCs/>
          <w:i/>
          <w:iCs/>
          <w:sz w:val="16"/>
          <w:szCs w:val="16"/>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382AB7">
        <w:rPr>
          <w:rFonts w:ascii="GHEA Grapalat" w:hAnsi="GHEA Grapalat"/>
          <w:b/>
          <w:bCs/>
          <w:i/>
          <w:iCs/>
          <w:sz w:val="18"/>
          <w:szCs w:val="18"/>
        </w:rPr>
        <w:t>(</w:t>
      </w:r>
      <w:r w:rsidRPr="00382AB7">
        <w:rPr>
          <w:rFonts w:ascii="GHEA Grapalat" w:hAnsi="GHEA Grapalat"/>
          <w:b/>
          <w:bCs/>
          <w:i/>
          <w:iCs/>
          <w:sz w:val="18"/>
          <w:szCs w:val="18"/>
          <w:lang w:val="hy-AM"/>
        </w:rPr>
        <w:t>հասցե` ք.Երևան, Տիգրան Մեծի պող. 4</w:t>
      </w:r>
      <w:r w:rsidRPr="00382AB7">
        <w:rPr>
          <w:rFonts w:ascii="GHEA Grapalat" w:hAnsi="GHEA Grapalat"/>
          <w:b/>
          <w:bCs/>
          <w:i/>
          <w:iCs/>
          <w:sz w:val="18"/>
          <w:szCs w:val="18"/>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4FEE460" w14:textId="77777777" w:rsidR="00BB13A0" w:rsidRDefault="00BB13A0" w:rsidP="00BB13A0">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 xml:space="preserve">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w:t>
      </w:r>
      <w:r>
        <w:rPr>
          <w:rFonts w:ascii="GHEA Grapalat" w:hAnsi="GHEA Grapalat"/>
          <w:b/>
          <w:bCs/>
          <w:i/>
          <w:iCs/>
          <w:sz w:val="18"/>
          <w:szCs w:val="18"/>
          <w:lang w:val="hy-AM"/>
        </w:rPr>
        <w:t>18</w:t>
      </w:r>
      <w:r w:rsidRPr="00382AB7">
        <w:rPr>
          <w:rFonts w:ascii="GHEA Grapalat" w:hAnsi="GHEA Grapalat"/>
          <w:b/>
          <w:bCs/>
          <w:i/>
          <w:iCs/>
          <w:sz w:val="18"/>
          <w:szCs w:val="18"/>
          <w:lang w:val="hy-AM"/>
        </w:rPr>
        <w:t>-րդ կետով սահմանված ժամկետի ավարտից առնվազն 5 րոպե առաջ նախավճար վճարելու դեպքում:</w:t>
      </w:r>
    </w:p>
    <w:p w14:paraId="118BEFD3" w14:textId="77777777" w:rsidR="00BB13A0" w:rsidRDefault="00BB13A0" w:rsidP="00BB13A0">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w:t>
      </w:r>
      <w:r w:rsidRPr="00B60887">
        <w:rPr>
          <w:rFonts w:ascii="GHEA Grapalat" w:hAnsi="GHEA Grapalat"/>
          <w:b/>
          <w:bCs/>
          <w:i/>
          <w:iCs/>
          <w:sz w:val="18"/>
          <w:szCs w:val="18"/>
          <w:lang w:val="hy-AM"/>
        </w:rPr>
        <w:t xml:space="preserve"> ավարտի հաշվարկային ժամ</w:t>
      </w:r>
      <w:r w:rsidRPr="00B60887">
        <w:rPr>
          <w:rFonts w:ascii="Calibri" w:hAnsi="Calibri" w:cs="Calibri"/>
          <w:b/>
          <w:bCs/>
          <w:i/>
          <w:iCs/>
          <w:sz w:val="18"/>
          <w:szCs w:val="18"/>
          <w:lang w:val="hy-AM"/>
        </w:rPr>
        <w:t> </w:t>
      </w:r>
      <w:r w:rsidRPr="00B60887">
        <w:rPr>
          <w:rFonts w:ascii="GHEA Grapalat" w:hAnsi="GHEA Grapalat"/>
          <w:b/>
          <w:bCs/>
          <w:i/>
          <w:iCs/>
          <w:sz w:val="18"/>
          <w:szCs w:val="18"/>
          <w:lang w:val="hy-AM"/>
        </w:rPr>
        <w:t>սահմանվում է</w:t>
      </w:r>
      <w:r w:rsidRPr="00382AB7">
        <w:rPr>
          <w:rFonts w:ascii="GHEA Grapalat" w:hAnsi="GHEA Grapalat"/>
          <w:b/>
          <w:bCs/>
          <w:i/>
          <w:iCs/>
          <w:sz w:val="18"/>
          <w:szCs w:val="18"/>
          <w:lang w:val="hy-AM"/>
        </w:rPr>
        <w:t xml:space="preserve"> Հայաստանի Հանրապետության կառավարության 2023 թվականի սեպտեմբերի 28-ի N1667-Ն որոշմամբ սահմանված հավելվածի </w:t>
      </w:r>
      <w:r>
        <w:rPr>
          <w:rFonts w:ascii="GHEA Grapalat" w:hAnsi="GHEA Grapalat"/>
          <w:b/>
          <w:bCs/>
          <w:i/>
          <w:iCs/>
          <w:sz w:val="18"/>
          <w:szCs w:val="18"/>
          <w:lang w:val="hy-AM"/>
        </w:rPr>
        <w:t>20</w:t>
      </w:r>
      <w:r w:rsidRPr="00382AB7">
        <w:rPr>
          <w:rFonts w:ascii="GHEA Grapalat" w:hAnsi="GHEA Grapalat"/>
          <w:b/>
          <w:bCs/>
          <w:i/>
          <w:iCs/>
          <w:sz w:val="18"/>
          <w:szCs w:val="18"/>
          <w:lang w:val="hy-AM"/>
        </w:rPr>
        <w:t>-րդ</w:t>
      </w:r>
      <w:r>
        <w:rPr>
          <w:rFonts w:ascii="GHEA Grapalat" w:hAnsi="GHEA Grapalat"/>
          <w:b/>
          <w:bCs/>
          <w:i/>
          <w:iCs/>
          <w:sz w:val="18"/>
          <w:szCs w:val="18"/>
          <w:lang w:val="hy-AM"/>
        </w:rPr>
        <w:t xml:space="preserve"> և 21-րդ</w:t>
      </w:r>
      <w:r w:rsidRPr="00382AB7">
        <w:rPr>
          <w:rFonts w:ascii="GHEA Grapalat" w:hAnsi="GHEA Grapalat"/>
          <w:b/>
          <w:bCs/>
          <w:i/>
          <w:iCs/>
          <w:sz w:val="18"/>
          <w:szCs w:val="18"/>
          <w:lang w:val="hy-AM"/>
        </w:rPr>
        <w:t xml:space="preserve"> կետ</w:t>
      </w:r>
      <w:r>
        <w:rPr>
          <w:rFonts w:ascii="GHEA Grapalat" w:hAnsi="GHEA Grapalat"/>
          <w:b/>
          <w:bCs/>
          <w:i/>
          <w:iCs/>
          <w:sz w:val="18"/>
          <w:szCs w:val="18"/>
          <w:lang w:val="hy-AM"/>
        </w:rPr>
        <w:t>եր</w:t>
      </w:r>
      <w:r w:rsidRPr="00382AB7">
        <w:rPr>
          <w:rFonts w:ascii="GHEA Grapalat" w:hAnsi="GHEA Grapalat"/>
          <w:b/>
          <w:bCs/>
          <w:i/>
          <w:iCs/>
          <w:sz w:val="18"/>
          <w:szCs w:val="18"/>
          <w:lang w:val="hy-AM"/>
        </w:rPr>
        <w:t>ով:</w:t>
      </w:r>
    </w:p>
    <w:p w14:paraId="5751F2CA" w14:textId="77777777" w:rsidR="0053369B" w:rsidRPr="0053369B" w:rsidRDefault="0053369B" w:rsidP="0053369B">
      <w:pPr>
        <w:spacing w:line="240" w:lineRule="auto"/>
        <w:ind w:left="-284"/>
        <w:jc w:val="both"/>
        <w:rPr>
          <w:rFonts w:ascii="GHEA Grapalat" w:hAnsi="GHEA Grapalat"/>
          <w:b/>
          <w:bCs/>
          <w:i/>
          <w:iCs/>
          <w:sz w:val="18"/>
          <w:szCs w:val="18"/>
          <w:lang w:val="hy-AM"/>
        </w:rPr>
      </w:pPr>
      <w:r w:rsidRPr="0053369B">
        <w:rPr>
          <w:rFonts w:ascii="GHEA Grapalat" w:hAnsi="GHEA Grapalat"/>
          <w:b/>
          <w:bCs/>
          <w:i/>
          <w:iCs/>
          <w:sz w:val="18"/>
          <w:szCs w:val="18"/>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53369B">
        <w:rPr>
          <w:rFonts w:ascii="GHEA Grapalat" w:hAnsi="GHEA Grapalat" w:hint="eastAsia"/>
          <w:b/>
          <w:bCs/>
          <w:i/>
          <w:iCs/>
          <w:sz w:val="18"/>
          <w:szCs w:val="18"/>
          <w:lang w:val="hy-AM"/>
        </w:rPr>
        <w:t>․</w:t>
      </w:r>
      <w:r w:rsidRPr="0053369B">
        <w:rPr>
          <w:rFonts w:ascii="GHEA Grapalat" w:hAnsi="GHEA Grapalat"/>
          <w:b/>
          <w:bCs/>
          <w:i/>
          <w:iCs/>
          <w:sz w:val="18"/>
          <w:szCs w:val="18"/>
          <w:lang w:val="hy-AM"/>
        </w:rPr>
        <w:t xml:space="preserve"> Երևան Տիգրան Մեծի 4։</w:t>
      </w:r>
    </w:p>
    <w:p w14:paraId="7DDC1B80" w14:textId="77777777" w:rsidR="0053369B" w:rsidRPr="0053369B" w:rsidRDefault="0053369B" w:rsidP="0053369B">
      <w:pPr>
        <w:spacing w:line="240" w:lineRule="auto"/>
        <w:ind w:left="-284"/>
        <w:jc w:val="both"/>
        <w:rPr>
          <w:rFonts w:ascii="GHEA Grapalat" w:hAnsi="GHEA Grapalat"/>
          <w:b/>
          <w:bCs/>
          <w:i/>
          <w:iCs/>
          <w:sz w:val="18"/>
          <w:szCs w:val="18"/>
          <w:lang w:val="hy-AM"/>
        </w:rPr>
      </w:pPr>
      <w:r w:rsidRPr="0053369B">
        <w:rPr>
          <w:rFonts w:ascii="GHEA Grapalat" w:hAnsi="GHEA Grapalat"/>
          <w:b/>
          <w:bCs/>
          <w:i/>
          <w:iCs/>
          <w:sz w:val="18"/>
          <w:szCs w:val="18"/>
          <w:lang w:val="hy-AM"/>
        </w:rPr>
        <w:t>* Աճուրդով վաճառվող գույքի վերաբերյալ լրացուցիչ տեղեկատվություն ստանալու համար զանգահարել 096-10-81-18, 044-77-77-08 հեռախոսահամարներին։</w:t>
      </w:r>
    </w:p>
    <w:p w14:paraId="62E0EFA4" w14:textId="77777777" w:rsidR="0053369B" w:rsidRDefault="0053369B" w:rsidP="0012058D">
      <w:pPr>
        <w:spacing w:line="240" w:lineRule="auto"/>
        <w:jc w:val="both"/>
        <w:rPr>
          <w:rFonts w:ascii="GHEA Grapalat" w:hAnsi="GHEA Grapalat"/>
          <w:b/>
          <w:bCs/>
          <w:i/>
          <w:iCs/>
          <w:sz w:val="18"/>
          <w:szCs w:val="18"/>
          <w:lang w:val="hy-AM"/>
        </w:rPr>
      </w:pPr>
    </w:p>
    <w:p w14:paraId="0C10DDF6" w14:textId="77777777" w:rsidR="0012058D" w:rsidRDefault="0012058D" w:rsidP="0012058D">
      <w:pPr>
        <w:spacing w:line="240" w:lineRule="auto"/>
        <w:jc w:val="both"/>
        <w:rPr>
          <w:rFonts w:ascii="GHEA Grapalat" w:hAnsi="GHEA Grapalat"/>
          <w:b/>
          <w:bCs/>
          <w:i/>
          <w:iCs/>
          <w:sz w:val="18"/>
          <w:szCs w:val="18"/>
          <w:lang w:val="hy-AM"/>
        </w:rPr>
      </w:pPr>
    </w:p>
    <w:p w14:paraId="149B7A5D" w14:textId="43565AA9"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w:t>
      </w:r>
      <w:r w:rsidRPr="00382AB7">
        <w:rPr>
          <w:rFonts w:ascii="GHEA Grapalat" w:hAnsi="GHEA Grapalat"/>
          <w:b/>
          <w:bCs/>
          <w:i/>
          <w:iCs/>
          <w:sz w:val="18"/>
          <w:szCs w:val="18"/>
          <w:lang w:val="hy-AM"/>
        </w:rPr>
        <w:lastRenderedPageBreak/>
        <w:t>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74723806"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384F64">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384F64">
        <w:rPr>
          <w:rFonts w:ascii="GHEA Grapalat" w:hAnsi="GHEA Grapalat"/>
          <w:b/>
          <w:bCs/>
          <w:i/>
          <w:iCs/>
          <w:sz w:val="18"/>
          <w:szCs w:val="18"/>
          <w:lang w:val="hy-AM"/>
        </w:rPr>
        <w:t>ապրիլի 17</w:t>
      </w:r>
      <w:r w:rsidR="00833349" w:rsidRPr="00382AB7">
        <w:rPr>
          <w:rFonts w:ascii="GHEA Grapalat" w:hAnsi="GHEA Grapalat"/>
          <w:b/>
          <w:bCs/>
          <w:i/>
          <w:iCs/>
          <w:sz w:val="18"/>
          <w:szCs w:val="18"/>
          <w:lang w:val="hy-AM"/>
        </w:rPr>
        <w:t xml:space="preserve">-ի թիվ </w:t>
      </w:r>
      <w:r w:rsidR="00384F64">
        <w:rPr>
          <w:rFonts w:ascii="GHEA Grapalat" w:hAnsi="GHEA Grapalat"/>
          <w:b/>
          <w:bCs/>
          <w:i/>
          <w:iCs/>
          <w:sz w:val="18"/>
          <w:szCs w:val="18"/>
          <w:lang w:val="hy-AM"/>
        </w:rPr>
        <w:t>172</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հրամանի՝</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w:t>
      </w:r>
      <w:r w:rsidRPr="00382AB7">
        <w:rPr>
          <w:rFonts w:ascii="GHEA Grapalat" w:hAnsi="GHEA Grapalat"/>
          <w:i/>
          <w:iCs/>
          <w:sz w:val="18"/>
          <w:szCs w:val="18"/>
          <w:lang w:val="hy-AM"/>
        </w:rPr>
        <w:lastRenderedPageBreak/>
        <w:t>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6A8F6DA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2374C"/>
    <w:rsid w:val="00036FA0"/>
    <w:rsid w:val="00054703"/>
    <w:rsid w:val="00062A74"/>
    <w:rsid w:val="00087924"/>
    <w:rsid w:val="000E42E4"/>
    <w:rsid w:val="000F206C"/>
    <w:rsid w:val="000F3E87"/>
    <w:rsid w:val="00114D75"/>
    <w:rsid w:val="0012058D"/>
    <w:rsid w:val="00132335"/>
    <w:rsid w:val="00135DA8"/>
    <w:rsid w:val="0013708B"/>
    <w:rsid w:val="00143A84"/>
    <w:rsid w:val="0014480B"/>
    <w:rsid w:val="00166F6B"/>
    <w:rsid w:val="00167445"/>
    <w:rsid w:val="00173AF7"/>
    <w:rsid w:val="00181C44"/>
    <w:rsid w:val="00183A4C"/>
    <w:rsid w:val="001970A0"/>
    <w:rsid w:val="002051BD"/>
    <w:rsid w:val="002407D7"/>
    <w:rsid w:val="00246269"/>
    <w:rsid w:val="0024653B"/>
    <w:rsid w:val="00284C8B"/>
    <w:rsid w:val="00291325"/>
    <w:rsid w:val="002B162A"/>
    <w:rsid w:val="002B2CE2"/>
    <w:rsid w:val="002C371E"/>
    <w:rsid w:val="002F516F"/>
    <w:rsid w:val="002F76E3"/>
    <w:rsid w:val="003037BC"/>
    <w:rsid w:val="003158A2"/>
    <w:rsid w:val="003468F8"/>
    <w:rsid w:val="00363AC6"/>
    <w:rsid w:val="00382AB7"/>
    <w:rsid w:val="00384F64"/>
    <w:rsid w:val="003A1C50"/>
    <w:rsid w:val="0043336A"/>
    <w:rsid w:val="00446DD8"/>
    <w:rsid w:val="00457D89"/>
    <w:rsid w:val="00482686"/>
    <w:rsid w:val="00495BEA"/>
    <w:rsid w:val="004A3CF3"/>
    <w:rsid w:val="004B1B62"/>
    <w:rsid w:val="004C1751"/>
    <w:rsid w:val="004D4BB0"/>
    <w:rsid w:val="004E2179"/>
    <w:rsid w:val="004F4D96"/>
    <w:rsid w:val="0053369B"/>
    <w:rsid w:val="00552641"/>
    <w:rsid w:val="00583423"/>
    <w:rsid w:val="005B414C"/>
    <w:rsid w:val="005E68D3"/>
    <w:rsid w:val="005E69A0"/>
    <w:rsid w:val="005F5098"/>
    <w:rsid w:val="00615B7D"/>
    <w:rsid w:val="00622740"/>
    <w:rsid w:val="00635CCE"/>
    <w:rsid w:val="00656C26"/>
    <w:rsid w:val="00683CD2"/>
    <w:rsid w:val="0069729F"/>
    <w:rsid w:val="006D258A"/>
    <w:rsid w:val="00703C2C"/>
    <w:rsid w:val="00717226"/>
    <w:rsid w:val="00731530"/>
    <w:rsid w:val="007348E0"/>
    <w:rsid w:val="00794CCD"/>
    <w:rsid w:val="007A57DE"/>
    <w:rsid w:val="007A63CE"/>
    <w:rsid w:val="007E6A0E"/>
    <w:rsid w:val="007F51F2"/>
    <w:rsid w:val="00833349"/>
    <w:rsid w:val="00840E32"/>
    <w:rsid w:val="00863CC0"/>
    <w:rsid w:val="00873C05"/>
    <w:rsid w:val="008849EE"/>
    <w:rsid w:val="008E39F7"/>
    <w:rsid w:val="008E4E37"/>
    <w:rsid w:val="008E5EC0"/>
    <w:rsid w:val="0090218F"/>
    <w:rsid w:val="009045EB"/>
    <w:rsid w:val="009420A8"/>
    <w:rsid w:val="00947D13"/>
    <w:rsid w:val="009531F9"/>
    <w:rsid w:val="009554A7"/>
    <w:rsid w:val="00972DAF"/>
    <w:rsid w:val="00981643"/>
    <w:rsid w:val="009878DB"/>
    <w:rsid w:val="0099767D"/>
    <w:rsid w:val="009A39B3"/>
    <w:rsid w:val="009A3A4B"/>
    <w:rsid w:val="009B4BF0"/>
    <w:rsid w:val="009B72E6"/>
    <w:rsid w:val="009D04E1"/>
    <w:rsid w:val="00A20E17"/>
    <w:rsid w:val="00A37762"/>
    <w:rsid w:val="00A52CD0"/>
    <w:rsid w:val="00A74DBE"/>
    <w:rsid w:val="00A9452B"/>
    <w:rsid w:val="00AA455E"/>
    <w:rsid w:val="00AB2984"/>
    <w:rsid w:val="00AB701C"/>
    <w:rsid w:val="00AC4831"/>
    <w:rsid w:val="00AD58C2"/>
    <w:rsid w:val="00B01D70"/>
    <w:rsid w:val="00B077EE"/>
    <w:rsid w:val="00B10C6D"/>
    <w:rsid w:val="00B16551"/>
    <w:rsid w:val="00B376D5"/>
    <w:rsid w:val="00B70030"/>
    <w:rsid w:val="00B846C0"/>
    <w:rsid w:val="00B84CEB"/>
    <w:rsid w:val="00BB13A0"/>
    <w:rsid w:val="00C57793"/>
    <w:rsid w:val="00C67BBB"/>
    <w:rsid w:val="00C9118E"/>
    <w:rsid w:val="00CA12FC"/>
    <w:rsid w:val="00CC38F0"/>
    <w:rsid w:val="00CD2678"/>
    <w:rsid w:val="00CE7833"/>
    <w:rsid w:val="00D13DD5"/>
    <w:rsid w:val="00D17312"/>
    <w:rsid w:val="00D4756C"/>
    <w:rsid w:val="00D64A2F"/>
    <w:rsid w:val="00DF4765"/>
    <w:rsid w:val="00DF5D63"/>
    <w:rsid w:val="00E22626"/>
    <w:rsid w:val="00E96099"/>
    <w:rsid w:val="00E975FA"/>
    <w:rsid w:val="00EA0BD8"/>
    <w:rsid w:val="00EB5665"/>
    <w:rsid w:val="00F025B2"/>
    <w:rsid w:val="00F066D6"/>
    <w:rsid w:val="00F207D2"/>
    <w:rsid w:val="00F46339"/>
    <w:rsid w:val="00F5489D"/>
    <w:rsid w:val="00F66F44"/>
    <w:rsid w:val="00F66F4A"/>
    <w:rsid w:val="00FA447C"/>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AA455E"/>
    <w:rPr>
      <w:rFonts w:ascii="Arial" w:eastAsia="Arial" w:hAnsi="Arial" w:cs="Arial"/>
      <w:sz w:val="15"/>
      <w:szCs w:val="15"/>
    </w:rPr>
  </w:style>
  <w:style w:type="paragraph" w:customStyle="1" w:styleId="a6">
    <w:name w:val="Другое"/>
    <w:basedOn w:val="a"/>
    <w:link w:val="a5"/>
    <w:rsid w:val="00AA455E"/>
    <w:pPr>
      <w:widowControl w:val="0"/>
      <w:spacing w:after="0" w:line="240" w:lineRule="auto"/>
    </w:pPr>
    <w:rPr>
      <w:rFonts w:ascii="Arial" w:eastAsia="Arial" w:hAnsi="Arial" w:cs="Arial"/>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4</Pages>
  <Words>1570</Words>
  <Characters>8951</Characters>
  <Application>Microsoft Office Word</Application>
  <DocSecurity>0</DocSecurity>
  <Lines>74</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77</cp:revision>
  <dcterms:created xsi:type="dcterms:W3CDTF">2024-12-30T07:00:00Z</dcterms:created>
  <dcterms:modified xsi:type="dcterms:W3CDTF">2025-09-16T08:48:00Z</dcterms:modified>
</cp:coreProperties>
</file>