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A029D7F" w:rsidR="002F76E3" w:rsidRPr="00B57FB2" w:rsidRDefault="002F76E3" w:rsidP="00B077EE">
      <w:pPr>
        <w:ind w:left="-284"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41610A">
        <w:rPr>
          <w:rFonts w:ascii="GHEA Grapalat" w:hAnsi="GHEA Grapalat"/>
          <w:b/>
          <w:bCs/>
          <w:lang w:val="hy-AM"/>
        </w:rPr>
        <w:t>հոկտեմբերի 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865F6">
        <w:rPr>
          <w:rFonts w:ascii="GHEA Grapalat" w:hAnsi="GHEA Grapalat"/>
          <w:b/>
          <w:bCs/>
          <w:lang w:val="hy-AM"/>
        </w:rPr>
        <w:t>1</w:t>
      </w:r>
      <w:r w:rsidR="00006319">
        <w:rPr>
          <w:rFonts w:ascii="GHEA Grapalat" w:hAnsi="GHEA Grapalat"/>
          <w:b/>
          <w:bCs/>
          <w:lang w:val="hy-AM"/>
        </w:rPr>
        <w:t>0</w:t>
      </w:r>
      <w:r w:rsidR="00CA12FC">
        <w:rPr>
          <w:rFonts w:ascii="GHEA Grapalat" w:hAnsi="GHEA Grapalat"/>
          <w:b/>
          <w:bCs/>
          <w:lang w:val="hy-AM"/>
        </w:rPr>
        <w:t>։</w:t>
      </w:r>
      <w:r w:rsidR="0041610A">
        <w:rPr>
          <w:rFonts w:ascii="GHEA Grapalat" w:hAnsi="GHEA Grapalat"/>
          <w:b/>
          <w:bCs/>
          <w:lang w:val="hy-AM"/>
        </w:rPr>
        <w:t>10</w:t>
      </w:r>
      <w:bookmarkStart w:id="0" w:name="_GoBack"/>
      <w:bookmarkEnd w:id="0"/>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76F69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1"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3198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231987">
        <w:rPr>
          <w:rFonts w:ascii="GHEA Grapalat" w:eastAsia="Microsoft JhengHei" w:hAnsi="GHEA Grapalat" w:cs="Sylfaen"/>
          <w:b/>
          <w:bCs/>
          <w:color w:val="000000"/>
          <w:kern w:val="0"/>
          <w:lang w:val="hy-AM"/>
          <w14:ligatures w14:val="none"/>
        </w:rPr>
        <w:t>մարտի</w:t>
      </w:r>
      <w:r w:rsidR="00231987">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Arial"/>
          <w:b/>
          <w:bCs/>
          <w:color w:val="000000"/>
          <w:kern w:val="0"/>
          <w:lang w:val="hy-AM"/>
          <w14:ligatures w14:val="none"/>
        </w:rPr>
        <w:t>2</w:t>
      </w:r>
      <w:r w:rsidR="00231987">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231987">
        <w:rPr>
          <w:rFonts w:ascii="GHEA Grapalat" w:eastAsia="Microsoft JhengHei" w:hAnsi="GHEA Grapalat" w:cs="Arial"/>
          <w:b/>
          <w:bCs/>
          <w:color w:val="000000"/>
          <w:kern w:val="0"/>
          <w:lang w:val="hy-AM"/>
          <w14:ligatures w14:val="none"/>
        </w:rPr>
        <w:t>124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1"/>
      <w:r w:rsidR="002F76E3" w:rsidRPr="00A20E17">
        <w:rPr>
          <w:rFonts w:ascii="GHEA Grapalat" w:hAnsi="GHEA Grapalat"/>
          <w:b/>
          <w:bCs/>
          <w:lang w:val="hy-AM"/>
        </w:rPr>
        <w:t xml:space="preserve">օտարման ենթակա </w:t>
      </w:r>
      <w:r w:rsidR="00242F30" w:rsidRPr="00242F30">
        <w:rPr>
          <w:rFonts w:ascii="GHEA Grapalat" w:hAnsi="GHEA Grapalat"/>
          <w:b/>
          <w:bCs/>
          <w:lang w:val="hy-AM"/>
        </w:rPr>
        <w:t>«Երևանի Կոմիտասի անվան պետական կոնսերվատորիա» ՊՈԱԿ-ի</w:t>
      </w:r>
      <w:r w:rsidR="003E33EA">
        <w:rPr>
          <w:rFonts w:ascii="GHEA Grapalat" w:hAnsi="GHEA Grapalat"/>
          <w:b/>
          <w:bCs/>
          <w:lang w:val="hy-AM"/>
        </w:rPr>
        <w:t xml:space="preserve"> շարժական գույք</w:t>
      </w:r>
    </w:p>
    <w:tbl>
      <w:tblPr>
        <w:tblW w:w="11040" w:type="dxa"/>
        <w:jc w:val="center"/>
        <w:tblLook w:val="04A0" w:firstRow="1" w:lastRow="0" w:firstColumn="1" w:lastColumn="0" w:noHBand="0" w:noVBand="1"/>
      </w:tblPr>
      <w:tblGrid>
        <w:gridCol w:w="595"/>
        <w:gridCol w:w="1129"/>
        <w:gridCol w:w="1716"/>
        <w:gridCol w:w="1267"/>
        <w:gridCol w:w="1602"/>
        <w:gridCol w:w="1225"/>
        <w:gridCol w:w="1223"/>
        <w:gridCol w:w="1166"/>
        <w:gridCol w:w="1117"/>
      </w:tblGrid>
      <w:tr w:rsidR="00233801" w:rsidRPr="00AB701C" w14:paraId="2BFDB83A" w14:textId="06946B82" w:rsidTr="0023380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66" w:type="dxa"/>
            <w:tcBorders>
              <w:top w:val="single" w:sz="4" w:space="0" w:color="auto"/>
              <w:left w:val="nil"/>
              <w:bottom w:val="single" w:sz="4" w:space="0" w:color="auto"/>
              <w:right w:val="single" w:sz="4" w:space="0" w:color="auto"/>
            </w:tcBorders>
            <w:vAlign w:val="center"/>
            <w:hideMark/>
          </w:tcPr>
          <w:p w14:paraId="0A3D1326"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292" w:type="dxa"/>
            <w:tcBorders>
              <w:top w:val="single" w:sz="4" w:space="0" w:color="auto"/>
              <w:left w:val="nil"/>
              <w:bottom w:val="single" w:sz="4" w:space="0" w:color="auto"/>
              <w:right w:val="single" w:sz="4" w:space="0" w:color="auto"/>
            </w:tcBorders>
            <w:vAlign w:val="center"/>
            <w:hideMark/>
          </w:tcPr>
          <w:p w14:paraId="6414409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05" w:type="dxa"/>
            <w:tcBorders>
              <w:top w:val="single" w:sz="4" w:space="0" w:color="auto"/>
              <w:left w:val="nil"/>
              <w:bottom w:val="single" w:sz="4" w:space="0" w:color="auto"/>
              <w:right w:val="single" w:sz="4" w:space="0" w:color="auto"/>
            </w:tcBorders>
            <w:vAlign w:val="center"/>
            <w:hideMark/>
          </w:tcPr>
          <w:p w14:paraId="77FECC00"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8" w:type="dxa"/>
            <w:tcBorders>
              <w:top w:val="single" w:sz="4" w:space="0" w:color="auto"/>
              <w:left w:val="nil"/>
              <w:bottom w:val="single" w:sz="4" w:space="0" w:color="auto"/>
              <w:right w:val="single" w:sz="4" w:space="0" w:color="auto"/>
            </w:tcBorders>
            <w:vAlign w:val="center"/>
            <w:hideMark/>
          </w:tcPr>
          <w:p w14:paraId="04E51277" w14:textId="5286967C"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20" w:type="dxa"/>
            <w:tcBorders>
              <w:top w:val="single" w:sz="4" w:space="0" w:color="auto"/>
              <w:left w:val="nil"/>
              <w:bottom w:val="single" w:sz="4" w:space="0" w:color="auto"/>
              <w:right w:val="single" w:sz="4" w:space="0" w:color="auto"/>
            </w:tcBorders>
            <w:vAlign w:val="center"/>
            <w:hideMark/>
          </w:tcPr>
          <w:p w14:paraId="63021973" w14:textId="7D350A86"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6" w:type="dxa"/>
            <w:tcBorders>
              <w:top w:val="single" w:sz="4" w:space="0" w:color="auto"/>
              <w:left w:val="nil"/>
              <w:bottom w:val="single" w:sz="4" w:space="0" w:color="auto"/>
              <w:right w:val="single" w:sz="4" w:space="0" w:color="auto"/>
            </w:tcBorders>
            <w:vAlign w:val="center"/>
            <w:hideMark/>
          </w:tcPr>
          <w:p w14:paraId="62972FC9" w14:textId="41981F7F"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0" w:type="dxa"/>
            <w:tcBorders>
              <w:top w:val="single" w:sz="4" w:space="0" w:color="auto"/>
              <w:left w:val="nil"/>
              <w:bottom w:val="single" w:sz="4" w:space="0" w:color="auto"/>
              <w:right w:val="single" w:sz="4" w:space="0" w:color="auto"/>
            </w:tcBorders>
            <w:vAlign w:val="center"/>
            <w:hideMark/>
          </w:tcPr>
          <w:p w14:paraId="5D111825" w14:textId="25FDD51A"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33801" w:rsidRPr="00AB701C" w14:paraId="2C43B4ED" w14:textId="4F11059D" w:rsidTr="0023380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14:ligatures w14:val="none"/>
              </w:rPr>
              <w:t>1</w:t>
            </w:r>
          </w:p>
        </w:tc>
        <w:tc>
          <w:tcPr>
            <w:tcW w:w="1266" w:type="dxa"/>
            <w:tcBorders>
              <w:top w:val="single" w:sz="4" w:space="0" w:color="auto"/>
              <w:left w:val="nil"/>
              <w:bottom w:val="single" w:sz="4" w:space="0" w:color="auto"/>
              <w:right w:val="single" w:sz="4" w:space="0" w:color="auto"/>
            </w:tcBorders>
            <w:vAlign w:val="center"/>
            <w:hideMark/>
          </w:tcPr>
          <w:p w14:paraId="72035A43" w14:textId="461DF6EF" w:rsidR="00233801" w:rsidRPr="008817EF" w:rsidRDefault="00233801" w:rsidP="00622740">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Շարժական գույք (երկաթե դուռ, Օդափոխության ուղի)</w:t>
            </w:r>
          </w:p>
        </w:tc>
        <w:tc>
          <w:tcPr>
            <w:tcW w:w="1292" w:type="dxa"/>
            <w:tcBorders>
              <w:top w:val="single" w:sz="4" w:space="0" w:color="auto"/>
              <w:left w:val="nil"/>
              <w:bottom w:val="single" w:sz="4" w:space="0" w:color="auto"/>
              <w:right w:val="single" w:sz="4" w:space="0" w:color="auto"/>
            </w:tcBorders>
            <w:vAlign w:val="center"/>
            <w:hideMark/>
          </w:tcPr>
          <w:p w14:paraId="05AAA937" w14:textId="02BE8355"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Microsoft JhengHei" w:hAnsi="GHEA Grapalat" w:cs="Microsoft JhengHei"/>
                <w:kern w:val="0"/>
                <w:sz w:val="20"/>
                <w:szCs w:val="20"/>
                <w:lang w:val="hy-AM"/>
                <w14:ligatures w14:val="none"/>
              </w:rPr>
              <w:t>ք</w:t>
            </w:r>
            <w:r w:rsidRPr="008817EF">
              <w:rPr>
                <w:rFonts w:ascii="MS Mincho" w:eastAsia="MS Mincho" w:hAnsi="MS Mincho" w:cs="MS Mincho" w:hint="eastAsia"/>
                <w:kern w:val="0"/>
                <w:sz w:val="20"/>
                <w:szCs w:val="20"/>
                <w:lang w:val="hy-AM"/>
                <w14:ligatures w14:val="none"/>
              </w:rPr>
              <w:t>․</w:t>
            </w:r>
            <w:r w:rsidRPr="008817EF">
              <w:rPr>
                <w:rFonts w:ascii="GHEA Grapalat" w:eastAsia="Times New Roman" w:hAnsi="GHEA Grapalat" w:cs="Calibri"/>
                <w:kern w:val="0"/>
                <w:sz w:val="20"/>
                <w:szCs w:val="20"/>
                <w:lang w:val="hy-AM"/>
                <w14:ligatures w14:val="none"/>
              </w:rPr>
              <w:t>Երևան, Մա</w:t>
            </w:r>
            <w:r w:rsidR="000E4D11" w:rsidRPr="008817EF">
              <w:rPr>
                <w:rFonts w:ascii="GHEA Grapalat" w:eastAsia="Times New Roman" w:hAnsi="GHEA Grapalat" w:cs="Calibri"/>
                <w:kern w:val="0"/>
                <w:sz w:val="20"/>
                <w:szCs w:val="20"/>
                <w:lang w:val="hy-AM"/>
                <w14:ligatures w14:val="none"/>
              </w:rPr>
              <w:t>րկ Գրիգորյան</w:t>
            </w:r>
            <w:r w:rsidRPr="008817EF">
              <w:rPr>
                <w:rFonts w:ascii="GHEA Grapalat" w:eastAsia="Times New Roman" w:hAnsi="GHEA Grapalat" w:cs="Calibri"/>
                <w:kern w:val="0"/>
                <w:sz w:val="20"/>
                <w:szCs w:val="20"/>
                <w:lang w:val="hy-AM"/>
                <w14:ligatures w14:val="none"/>
              </w:rPr>
              <w:t xml:space="preserve"> </w:t>
            </w:r>
            <w:r w:rsidR="000E4D11" w:rsidRPr="008817EF">
              <w:rPr>
                <w:rFonts w:ascii="GHEA Grapalat" w:eastAsia="Times New Roman" w:hAnsi="GHEA Grapalat" w:cs="Calibri"/>
                <w:kern w:val="0"/>
                <w:sz w:val="20"/>
                <w:szCs w:val="20"/>
                <w:lang w:val="hy-AM"/>
                <w14:ligatures w14:val="none"/>
              </w:rPr>
              <w:t xml:space="preserve">2 փողոց </w:t>
            </w:r>
            <w:r w:rsidRPr="008817EF">
              <w:rPr>
                <w:rFonts w:ascii="GHEA Grapalat" w:eastAsia="Microsoft JhengHei" w:hAnsi="GHEA Grapalat" w:cs="Microsoft JhengHei"/>
                <w:kern w:val="0"/>
                <w:sz w:val="20"/>
                <w:szCs w:val="20"/>
                <w:lang w:val="hy-AM"/>
                <w14:ligatures w14:val="none"/>
              </w:rPr>
              <w:t>հասցե</w:t>
            </w:r>
          </w:p>
        </w:tc>
        <w:tc>
          <w:tcPr>
            <w:tcW w:w="1305" w:type="dxa"/>
            <w:tcBorders>
              <w:top w:val="single" w:sz="4" w:space="0" w:color="auto"/>
              <w:left w:val="nil"/>
              <w:bottom w:val="single" w:sz="4" w:space="0" w:color="auto"/>
              <w:right w:val="single" w:sz="4" w:space="0" w:color="auto"/>
            </w:tcBorders>
            <w:vAlign w:val="center"/>
            <w:hideMark/>
          </w:tcPr>
          <w:p w14:paraId="7F2A539B" w14:textId="6E26F3B1"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Times New Roman" w:hAnsi="GHEA Grapalat" w:cs="Calibri"/>
                <w:kern w:val="0"/>
                <w:sz w:val="20"/>
                <w:szCs w:val="20"/>
                <w:lang w:val="hy-AM"/>
                <w14:ligatures w14:val="none"/>
              </w:rPr>
              <w:t xml:space="preserve">օգտագործված  </w:t>
            </w:r>
          </w:p>
        </w:tc>
        <w:tc>
          <w:tcPr>
            <w:tcW w:w="1528" w:type="dxa"/>
            <w:tcBorders>
              <w:top w:val="single" w:sz="4" w:space="0" w:color="auto"/>
              <w:left w:val="nil"/>
              <w:bottom w:val="single" w:sz="4" w:space="0" w:color="auto"/>
              <w:right w:val="single" w:sz="4" w:space="0" w:color="auto"/>
            </w:tcBorders>
            <w:vAlign w:val="center"/>
            <w:hideMark/>
          </w:tcPr>
          <w:p w14:paraId="15D65D18" w14:textId="3F1CFE16"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280 440</w:t>
            </w:r>
          </w:p>
        </w:tc>
        <w:tc>
          <w:tcPr>
            <w:tcW w:w="1420" w:type="dxa"/>
            <w:tcBorders>
              <w:top w:val="single" w:sz="4" w:space="0" w:color="auto"/>
              <w:left w:val="nil"/>
              <w:bottom w:val="single" w:sz="4" w:space="0" w:color="auto"/>
              <w:right w:val="single" w:sz="4" w:space="0" w:color="auto"/>
            </w:tcBorders>
            <w:vAlign w:val="center"/>
            <w:hideMark/>
          </w:tcPr>
          <w:p w14:paraId="5BBE17E4" w14:textId="22E6C47C" w:rsidR="00233801" w:rsidRPr="008817EF" w:rsidRDefault="00B57FB2"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Times New Roman" w:hAnsi="GHEA Grapalat" w:cs="Calibri"/>
                <w:kern w:val="0"/>
                <w:sz w:val="20"/>
                <w:szCs w:val="20"/>
                <w14:ligatures w14:val="none"/>
              </w:rPr>
              <w:t>14</w:t>
            </w:r>
            <w:r w:rsidR="002C10E6">
              <w:rPr>
                <w:rFonts w:ascii="GHEA Grapalat" w:eastAsia="Times New Roman" w:hAnsi="GHEA Grapalat" w:cs="Calibri"/>
                <w:kern w:val="0"/>
                <w:sz w:val="20"/>
                <w:szCs w:val="20"/>
                <w14:ligatures w14:val="none"/>
              </w:rPr>
              <w:t>0</w:t>
            </w:r>
            <w:r w:rsidR="00AD56DB">
              <w:rPr>
                <w:rFonts w:ascii="GHEA Grapalat" w:eastAsia="Times New Roman" w:hAnsi="GHEA Grapalat" w:cs="Calibri"/>
                <w:kern w:val="0"/>
                <w:sz w:val="20"/>
                <w:szCs w:val="20"/>
                <w14:ligatures w14:val="none"/>
              </w:rPr>
              <w:t xml:space="preserve"> </w:t>
            </w:r>
            <w:r w:rsidR="002C10E6">
              <w:rPr>
                <w:rFonts w:ascii="GHEA Grapalat" w:eastAsia="Times New Roman" w:hAnsi="GHEA Grapalat" w:cs="Calibri"/>
                <w:kern w:val="0"/>
                <w:sz w:val="20"/>
                <w:szCs w:val="20"/>
                <w14:ligatures w14:val="none"/>
              </w:rPr>
              <w:t>220</w:t>
            </w:r>
          </w:p>
        </w:tc>
        <w:tc>
          <w:tcPr>
            <w:tcW w:w="1266" w:type="dxa"/>
            <w:tcBorders>
              <w:top w:val="single" w:sz="4" w:space="0" w:color="auto"/>
              <w:left w:val="nil"/>
              <w:bottom w:val="single" w:sz="4" w:space="0" w:color="auto"/>
              <w:right w:val="single" w:sz="4" w:space="0" w:color="auto"/>
            </w:tcBorders>
            <w:vAlign w:val="center"/>
            <w:hideMark/>
          </w:tcPr>
          <w:p w14:paraId="26A76C2F" w14:textId="28728419" w:rsidR="00233801" w:rsidRPr="008817EF" w:rsidRDefault="00197480"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5</w:t>
            </w:r>
            <w:r w:rsidR="002C10E6">
              <w:rPr>
                <w:rFonts w:ascii="GHEA Grapalat" w:eastAsia="MS Mincho" w:hAnsi="GHEA Grapalat" w:cs="MS Mincho"/>
                <w:kern w:val="0"/>
                <w:sz w:val="20"/>
                <w:szCs w:val="20"/>
                <w:lang w:val="hy-AM"/>
                <w14:ligatures w14:val="none"/>
              </w:rPr>
              <w:t>6</w:t>
            </w:r>
            <w:r w:rsidR="001D6879">
              <w:rPr>
                <w:rFonts w:ascii="GHEA Grapalat" w:eastAsia="MS Mincho" w:hAnsi="GHEA Grapalat" w:cs="MS Mincho"/>
                <w:kern w:val="0"/>
                <w:sz w:val="20"/>
                <w:szCs w:val="20"/>
                <w:lang w:val="hy-AM"/>
                <w14:ligatures w14:val="none"/>
              </w:rPr>
              <w:t xml:space="preserve"> </w:t>
            </w:r>
            <w:r w:rsidR="002C10E6">
              <w:rPr>
                <w:rFonts w:ascii="GHEA Grapalat" w:eastAsia="MS Mincho" w:hAnsi="GHEA Grapalat" w:cs="MS Mincho"/>
                <w:kern w:val="0"/>
                <w:sz w:val="20"/>
                <w:szCs w:val="20"/>
                <w:lang w:val="hy-AM"/>
                <w14:ligatures w14:val="none"/>
              </w:rPr>
              <w:t>088</w:t>
            </w:r>
          </w:p>
        </w:tc>
        <w:tc>
          <w:tcPr>
            <w:tcW w:w="1240" w:type="dxa"/>
            <w:tcBorders>
              <w:top w:val="single" w:sz="4" w:space="0" w:color="auto"/>
              <w:left w:val="nil"/>
              <w:bottom w:val="single" w:sz="4" w:space="0" w:color="auto"/>
              <w:right w:val="single" w:sz="4" w:space="0" w:color="auto"/>
            </w:tcBorders>
            <w:vAlign w:val="center"/>
            <w:hideMark/>
          </w:tcPr>
          <w:p w14:paraId="7FEDFF31" w14:textId="6C43AC10"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1 000</w:t>
            </w:r>
          </w:p>
        </w:tc>
      </w:tr>
      <w:bookmarkEnd w:id="2"/>
    </w:tbl>
    <w:p w14:paraId="7179DDC2" w14:textId="77777777" w:rsidR="00B077EE" w:rsidRDefault="00B077EE" w:rsidP="009E1D56">
      <w:pPr>
        <w:ind w:left="90"/>
        <w:contextualSpacing/>
        <w:jc w:val="both"/>
        <w:rPr>
          <w:rFonts w:ascii="GHEA Grapalat" w:hAnsi="GHEA Grapalat"/>
          <w:b/>
          <w:bCs/>
          <w:i/>
          <w:iCs/>
          <w:sz w:val="16"/>
          <w:szCs w:val="16"/>
        </w:rPr>
      </w:pPr>
    </w:p>
    <w:p w14:paraId="2E9FD113" w14:textId="77777777" w:rsidR="00FD2788" w:rsidRDefault="00FD2788" w:rsidP="009E1D56">
      <w:pPr>
        <w:ind w:left="90"/>
        <w:contextualSpacing/>
        <w:jc w:val="both"/>
        <w:rPr>
          <w:rFonts w:ascii="GHEA Grapalat" w:hAnsi="GHEA Grapalat"/>
          <w:b/>
          <w:bCs/>
          <w:i/>
          <w:iCs/>
          <w:sz w:val="16"/>
          <w:szCs w:val="16"/>
        </w:rPr>
      </w:pPr>
    </w:p>
    <w:p w14:paraId="4AD1FC0D" w14:textId="77777777" w:rsidR="00FD2788" w:rsidRDefault="00FD2788"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4EE345EA" w14:textId="77777777" w:rsidR="00EB1C2B" w:rsidRDefault="002F76E3" w:rsidP="00EB1C2B">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EB1C2B" w:rsidRPr="00EB1C2B">
        <w:rPr>
          <w:rFonts w:ascii="GHEA Grapalat" w:hAnsi="GHEA Grapalat"/>
          <w:b/>
          <w:bCs/>
          <w:i/>
          <w:iCs/>
          <w:sz w:val="18"/>
          <w:szCs w:val="18"/>
          <w:lang w:val="hy-AM"/>
        </w:rPr>
        <w:t xml:space="preserve"> </w:t>
      </w:r>
    </w:p>
    <w:p w14:paraId="4BDBE6C7" w14:textId="480DA798" w:rsidR="00EB1C2B" w:rsidRPr="00F51860" w:rsidRDefault="00EB1C2B" w:rsidP="00EB1C2B">
      <w:pPr>
        <w:spacing w:after="0" w:line="240" w:lineRule="auto"/>
        <w:ind w:left="-284"/>
        <w:jc w:val="both"/>
        <w:rPr>
          <w:rFonts w:ascii="GHEA Grapalat" w:hAnsi="GHEA Grapalat"/>
          <w:b/>
          <w:bCs/>
          <w:i/>
          <w:iCs/>
          <w:sz w:val="18"/>
          <w:szCs w:val="18"/>
          <w:lang w:val="hy-AM"/>
        </w:rPr>
      </w:pPr>
      <w:r w:rsidRPr="001C7010">
        <w:rPr>
          <w:rFonts w:ascii="GHEA Grapalat" w:hAnsi="GHEA Grapalat"/>
          <w:b/>
          <w:bCs/>
          <w:i/>
          <w:iCs/>
          <w:sz w:val="18"/>
          <w:szCs w:val="18"/>
          <w:lang w:val="hy-AM"/>
        </w:rPr>
        <w:t>*</w:t>
      </w:r>
      <w:r w:rsidRPr="00F51860">
        <w:rPr>
          <w:rFonts w:ascii="GHEA Grapalat" w:hAnsi="GHEA Grapalat"/>
          <w:b/>
          <w:bCs/>
          <w:i/>
          <w:iCs/>
          <w:sz w:val="18"/>
          <w:szCs w:val="18"/>
          <w:lang w:val="hy-AM"/>
        </w:rPr>
        <w:t xml:space="preserve"> </w:t>
      </w:r>
      <w:r w:rsidRPr="001C7010">
        <w:rPr>
          <w:rFonts w:ascii="GHEA Grapalat" w:hAnsi="GHEA Grapalat"/>
          <w:b/>
          <w:bCs/>
          <w:i/>
          <w:iCs/>
          <w:sz w:val="18"/>
          <w:szCs w:val="18"/>
          <w:lang w:val="hy-AM"/>
        </w:rPr>
        <w:t xml:space="preserve">Աճուրդի մասնակցության համար Էլեկտրոնային համակարգում </w:t>
      </w:r>
      <w:r w:rsidRPr="001C7010">
        <w:rPr>
          <w:rFonts w:ascii="GHEA Grapalat" w:hAnsi="GHEA Grapalat"/>
          <w:b/>
          <w:bCs/>
          <w:i/>
          <w:iCs/>
          <w:color w:val="4472C4" w:themeColor="accent1"/>
          <w:sz w:val="18"/>
          <w:szCs w:val="18"/>
          <w:lang w:val="hy-AM"/>
        </w:rPr>
        <w:t xml:space="preserve">(https://www.e-auctions.am/) </w:t>
      </w:r>
      <w:r w:rsidRPr="001C7010">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504BCA5" w14:textId="4E31466B" w:rsidR="00B077EE" w:rsidRPr="00382AB7" w:rsidRDefault="00B077EE" w:rsidP="00382AB7">
      <w:pPr>
        <w:spacing w:line="240" w:lineRule="auto"/>
        <w:ind w:left="-284"/>
        <w:jc w:val="both"/>
        <w:rPr>
          <w:rFonts w:ascii="GHEA Grapalat" w:hAnsi="GHEA Grapalat"/>
          <w:sz w:val="18"/>
          <w:szCs w:val="18"/>
          <w:lang w:val="hy-AM"/>
        </w:rPr>
      </w:pPr>
    </w:p>
    <w:p w14:paraId="354726BD"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1DD7C3D" w14:textId="77777777" w:rsidR="001C701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p>
    <w:p w14:paraId="40C1C1A8" w14:textId="760A09C7" w:rsidR="00B077EE" w:rsidRPr="00382AB7" w:rsidRDefault="002F76E3" w:rsidP="00382AB7">
      <w:pPr>
        <w:spacing w:line="240" w:lineRule="auto"/>
        <w:ind w:left="-284"/>
        <w:jc w:val="both"/>
        <w:rPr>
          <w:rFonts w:ascii="GHEA Grapalat" w:hAnsi="GHEA Grapalat"/>
          <w:sz w:val="18"/>
          <w:szCs w:val="18"/>
          <w:lang w:val="hy-AM"/>
        </w:rPr>
      </w:pPr>
      <w:bookmarkStart w:id="3" w:name="_Hlk203484513"/>
      <w:r w:rsidRPr="00382AB7">
        <w:rPr>
          <w:rFonts w:ascii="GHEA Grapalat" w:hAnsi="GHEA Grapalat"/>
          <w:b/>
          <w:bCs/>
          <w:i/>
          <w:iCs/>
          <w:sz w:val="18"/>
          <w:szCs w:val="18"/>
          <w:lang w:val="hy-AM"/>
        </w:rPr>
        <w:lastRenderedPageBreak/>
        <w:t>*</w:t>
      </w:r>
      <w:bookmarkEnd w:id="3"/>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1E5C31">
        <w:rPr>
          <w:rFonts w:ascii="GHEA Grapalat" w:hAnsi="GHEA Grapalat"/>
          <w:b/>
          <w:bCs/>
          <w:i/>
          <w:iCs/>
          <w:sz w:val="18"/>
          <w:szCs w:val="18"/>
          <w:lang w:val="hy-AM"/>
        </w:rPr>
        <w:t>91</w:t>
      </w:r>
      <w:r w:rsidR="003A7D35">
        <w:rPr>
          <w:rFonts w:ascii="GHEA Grapalat" w:hAnsi="GHEA Grapalat"/>
          <w:b/>
          <w:bCs/>
          <w:i/>
          <w:iCs/>
          <w:sz w:val="18"/>
          <w:szCs w:val="18"/>
          <w:lang w:val="hy-AM"/>
        </w:rPr>
        <w:t>-</w:t>
      </w:r>
      <w:r w:rsidR="001E5C31">
        <w:rPr>
          <w:rFonts w:ascii="GHEA Grapalat" w:hAnsi="GHEA Grapalat"/>
          <w:b/>
          <w:bCs/>
          <w:i/>
          <w:iCs/>
          <w:sz w:val="18"/>
          <w:szCs w:val="18"/>
          <w:lang w:val="hy-AM"/>
        </w:rPr>
        <w:t>46</w:t>
      </w:r>
      <w:r w:rsidR="003A7D35">
        <w:rPr>
          <w:rFonts w:ascii="GHEA Grapalat" w:hAnsi="GHEA Grapalat"/>
          <w:b/>
          <w:bCs/>
          <w:i/>
          <w:iCs/>
          <w:sz w:val="18"/>
          <w:szCs w:val="18"/>
          <w:lang w:val="hy-AM"/>
        </w:rPr>
        <w:t>-</w:t>
      </w:r>
      <w:r w:rsidR="001E5C31">
        <w:rPr>
          <w:rFonts w:ascii="GHEA Grapalat" w:hAnsi="GHEA Grapalat"/>
          <w:b/>
          <w:bCs/>
          <w:i/>
          <w:iCs/>
          <w:sz w:val="18"/>
          <w:szCs w:val="18"/>
          <w:lang w:val="hy-AM"/>
        </w:rPr>
        <w:t>25</w:t>
      </w:r>
      <w:r w:rsidR="003A7D35">
        <w:rPr>
          <w:rFonts w:ascii="GHEA Grapalat" w:hAnsi="GHEA Grapalat"/>
          <w:b/>
          <w:bCs/>
          <w:i/>
          <w:iCs/>
          <w:sz w:val="18"/>
          <w:szCs w:val="18"/>
          <w:lang w:val="hy-AM"/>
        </w:rPr>
        <w:t>-</w:t>
      </w:r>
      <w:r w:rsidR="001E5C31">
        <w:rPr>
          <w:rFonts w:ascii="GHEA Grapalat" w:hAnsi="GHEA Grapalat"/>
          <w:b/>
          <w:bCs/>
          <w:i/>
          <w:iCs/>
          <w:sz w:val="18"/>
          <w:szCs w:val="18"/>
          <w:lang w:val="hy-AM"/>
        </w:rPr>
        <w:t>01</w:t>
      </w:r>
      <w:r w:rsidR="003A7D35">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D13EC64"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612106">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612106">
        <w:rPr>
          <w:rFonts w:ascii="GHEA Grapalat" w:hAnsi="GHEA Grapalat"/>
          <w:b/>
          <w:bCs/>
          <w:i/>
          <w:iCs/>
          <w:sz w:val="18"/>
          <w:szCs w:val="18"/>
          <w:lang w:val="hy-AM"/>
        </w:rPr>
        <w:t>մարտի</w:t>
      </w:r>
      <w:r w:rsidR="00833349">
        <w:rPr>
          <w:rFonts w:ascii="GHEA Grapalat" w:hAnsi="GHEA Grapalat"/>
          <w:b/>
          <w:bCs/>
          <w:i/>
          <w:iCs/>
          <w:sz w:val="18"/>
          <w:szCs w:val="18"/>
          <w:lang w:val="hy-AM"/>
        </w:rPr>
        <w:t xml:space="preserve"> 2</w:t>
      </w:r>
      <w:r w:rsidR="00612106">
        <w:rPr>
          <w:rFonts w:ascii="GHEA Grapalat" w:hAnsi="GHEA Grapalat"/>
          <w:b/>
          <w:bCs/>
          <w:i/>
          <w:iCs/>
          <w:sz w:val="18"/>
          <w:szCs w:val="18"/>
          <w:lang w:val="hy-AM"/>
        </w:rPr>
        <w:t>0</w:t>
      </w:r>
      <w:r w:rsidR="00833349" w:rsidRPr="00382AB7">
        <w:rPr>
          <w:rFonts w:ascii="GHEA Grapalat" w:hAnsi="GHEA Grapalat"/>
          <w:b/>
          <w:bCs/>
          <w:i/>
          <w:iCs/>
          <w:sz w:val="18"/>
          <w:szCs w:val="18"/>
          <w:lang w:val="hy-AM"/>
        </w:rPr>
        <w:t xml:space="preserve">-ի թիվ </w:t>
      </w:r>
      <w:r w:rsidR="00612106">
        <w:rPr>
          <w:rFonts w:ascii="GHEA Grapalat" w:hAnsi="GHEA Grapalat"/>
          <w:b/>
          <w:bCs/>
          <w:i/>
          <w:iCs/>
          <w:sz w:val="18"/>
          <w:szCs w:val="18"/>
          <w:lang w:val="hy-AM"/>
        </w:rPr>
        <w:t>124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6319"/>
    <w:rsid w:val="0002374C"/>
    <w:rsid w:val="00024154"/>
    <w:rsid w:val="00033B91"/>
    <w:rsid w:val="00087924"/>
    <w:rsid w:val="000E4D11"/>
    <w:rsid w:val="000F0DBA"/>
    <w:rsid w:val="000F3E87"/>
    <w:rsid w:val="00114D75"/>
    <w:rsid w:val="00135DA8"/>
    <w:rsid w:val="0013708B"/>
    <w:rsid w:val="00143691"/>
    <w:rsid w:val="00143A84"/>
    <w:rsid w:val="0014480B"/>
    <w:rsid w:val="00152B98"/>
    <w:rsid w:val="00167445"/>
    <w:rsid w:val="00173AF7"/>
    <w:rsid w:val="00181C44"/>
    <w:rsid w:val="001826CD"/>
    <w:rsid w:val="00183A4C"/>
    <w:rsid w:val="001970A0"/>
    <w:rsid w:val="00197480"/>
    <w:rsid w:val="001C7010"/>
    <w:rsid w:val="001D6879"/>
    <w:rsid w:val="001E5C31"/>
    <w:rsid w:val="001E74A8"/>
    <w:rsid w:val="001F1CFC"/>
    <w:rsid w:val="002072EF"/>
    <w:rsid w:val="0021513B"/>
    <w:rsid w:val="00231987"/>
    <w:rsid w:val="00233801"/>
    <w:rsid w:val="00242F30"/>
    <w:rsid w:val="00246269"/>
    <w:rsid w:val="0024653B"/>
    <w:rsid w:val="002B2CE2"/>
    <w:rsid w:val="002C10E6"/>
    <w:rsid w:val="002D5A31"/>
    <w:rsid w:val="002D7368"/>
    <w:rsid w:val="002E7FF2"/>
    <w:rsid w:val="002F76E3"/>
    <w:rsid w:val="00306221"/>
    <w:rsid w:val="003214A5"/>
    <w:rsid w:val="003468F8"/>
    <w:rsid w:val="0036041F"/>
    <w:rsid w:val="00382AB7"/>
    <w:rsid w:val="003A1C50"/>
    <w:rsid w:val="003A7D35"/>
    <w:rsid w:val="003E33EA"/>
    <w:rsid w:val="004037A7"/>
    <w:rsid w:val="0041610A"/>
    <w:rsid w:val="00431150"/>
    <w:rsid w:val="004338FD"/>
    <w:rsid w:val="00446DD8"/>
    <w:rsid w:val="00457338"/>
    <w:rsid w:val="00457D89"/>
    <w:rsid w:val="00482372"/>
    <w:rsid w:val="00482686"/>
    <w:rsid w:val="00495BEA"/>
    <w:rsid w:val="004A3CF3"/>
    <w:rsid w:val="004B0654"/>
    <w:rsid w:val="004D2727"/>
    <w:rsid w:val="004D4BB0"/>
    <w:rsid w:val="004E2179"/>
    <w:rsid w:val="00583423"/>
    <w:rsid w:val="00584DD5"/>
    <w:rsid w:val="00590F09"/>
    <w:rsid w:val="005F22DF"/>
    <w:rsid w:val="005F3052"/>
    <w:rsid w:val="00612106"/>
    <w:rsid w:val="00622740"/>
    <w:rsid w:val="00683CD2"/>
    <w:rsid w:val="006865F6"/>
    <w:rsid w:val="00686647"/>
    <w:rsid w:val="0069729F"/>
    <w:rsid w:val="006D236B"/>
    <w:rsid w:val="006D258A"/>
    <w:rsid w:val="00717226"/>
    <w:rsid w:val="007348E0"/>
    <w:rsid w:val="00751A11"/>
    <w:rsid w:val="00754926"/>
    <w:rsid w:val="007679A5"/>
    <w:rsid w:val="007A63CE"/>
    <w:rsid w:val="007C31D7"/>
    <w:rsid w:val="007E6A0E"/>
    <w:rsid w:val="007F01B0"/>
    <w:rsid w:val="007F3ACE"/>
    <w:rsid w:val="008126AA"/>
    <w:rsid w:val="00833349"/>
    <w:rsid w:val="00840E32"/>
    <w:rsid w:val="00863CC0"/>
    <w:rsid w:val="00873C05"/>
    <w:rsid w:val="008817EF"/>
    <w:rsid w:val="008B196A"/>
    <w:rsid w:val="008E39F7"/>
    <w:rsid w:val="008E5EC0"/>
    <w:rsid w:val="0090218F"/>
    <w:rsid w:val="00933EB5"/>
    <w:rsid w:val="009403C3"/>
    <w:rsid w:val="009420A8"/>
    <w:rsid w:val="0096287E"/>
    <w:rsid w:val="009878DB"/>
    <w:rsid w:val="0099767D"/>
    <w:rsid w:val="009B4BF0"/>
    <w:rsid w:val="009C490E"/>
    <w:rsid w:val="009E1D56"/>
    <w:rsid w:val="009E7A9E"/>
    <w:rsid w:val="00A163C8"/>
    <w:rsid w:val="00A20E17"/>
    <w:rsid w:val="00A32EE4"/>
    <w:rsid w:val="00A37762"/>
    <w:rsid w:val="00A52CD0"/>
    <w:rsid w:val="00A74DBE"/>
    <w:rsid w:val="00A77021"/>
    <w:rsid w:val="00A9452B"/>
    <w:rsid w:val="00AB2984"/>
    <w:rsid w:val="00AB701C"/>
    <w:rsid w:val="00AD56DB"/>
    <w:rsid w:val="00AD58C2"/>
    <w:rsid w:val="00AE280F"/>
    <w:rsid w:val="00B077EE"/>
    <w:rsid w:val="00B376D5"/>
    <w:rsid w:val="00B57FB2"/>
    <w:rsid w:val="00B70030"/>
    <w:rsid w:val="00B846C0"/>
    <w:rsid w:val="00B84CEB"/>
    <w:rsid w:val="00B87094"/>
    <w:rsid w:val="00C02E1E"/>
    <w:rsid w:val="00C2030B"/>
    <w:rsid w:val="00C35635"/>
    <w:rsid w:val="00C57793"/>
    <w:rsid w:val="00C67BBB"/>
    <w:rsid w:val="00CA12FC"/>
    <w:rsid w:val="00CA2412"/>
    <w:rsid w:val="00CA7116"/>
    <w:rsid w:val="00CC38F0"/>
    <w:rsid w:val="00CD2678"/>
    <w:rsid w:val="00CE7833"/>
    <w:rsid w:val="00CF45A5"/>
    <w:rsid w:val="00D13DD5"/>
    <w:rsid w:val="00D17312"/>
    <w:rsid w:val="00D54D65"/>
    <w:rsid w:val="00D64A2F"/>
    <w:rsid w:val="00D9273B"/>
    <w:rsid w:val="00DB0034"/>
    <w:rsid w:val="00DF4765"/>
    <w:rsid w:val="00DF66C3"/>
    <w:rsid w:val="00E2143F"/>
    <w:rsid w:val="00E22626"/>
    <w:rsid w:val="00E3288B"/>
    <w:rsid w:val="00E975FA"/>
    <w:rsid w:val="00EA0BD8"/>
    <w:rsid w:val="00EA3C45"/>
    <w:rsid w:val="00EB1C2B"/>
    <w:rsid w:val="00EC1FC0"/>
    <w:rsid w:val="00F025B2"/>
    <w:rsid w:val="00F066D6"/>
    <w:rsid w:val="00F11E45"/>
    <w:rsid w:val="00F362F9"/>
    <w:rsid w:val="00F46339"/>
    <w:rsid w:val="00F51860"/>
    <w:rsid w:val="00F5489D"/>
    <w:rsid w:val="00F66F44"/>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4</Pages>
  <Words>1570</Words>
  <Characters>8949</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https://mul2-spm.gov.am/tasks/501113/oneclick?token=55a85547a5c6247822ca1774b53554d1</cp:keywords>
  <dc:description/>
  <cp:lastModifiedBy>Albert Gasparyan</cp:lastModifiedBy>
  <cp:revision>70</cp:revision>
  <dcterms:created xsi:type="dcterms:W3CDTF">2024-12-30T05:51:00Z</dcterms:created>
  <dcterms:modified xsi:type="dcterms:W3CDTF">2025-09-10T06:19:00Z</dcterms:modified>
</cp:coreProperties>
</file>