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61E91CE2"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 xml:space="preserve">թ. </w:t>
      </w:r>
      <w:r w:rsidR="00CC7058">
        <w:rPr>
          <w:rFonts w:ascii="GHEA Grapalat" w:hAnsi="GHEA Grapalat"/>
          <w:b/>
          <w:bCs/>
          <w:lang w:val="hy-AM"/>
        </w:rPr>
        <w:t>օգոստոսի</w:t>
      </w:r>
      <w:r w:rsidR="006D611F">
        <w:rPr>
          <w:rFonts w:ascii="GHEA Grapalat" w:hAnsi="GHEA Grapalat"/>
          <w:b/>
          <w:bCs/>
          <w:lang w:val="hy-AM"/>
        </w:rPr>
        <w:t xml:space="preserve"> </w:t>
      </w:r>
      <w:r w:rsidR="00F52101">
        <w:rPr>
          <w:rFonts w:ascii="GHEA Grapalat" w:hAnsi="GHEA Grapalat"/>
          <w:b/>
          <w:bCs/>
          <w:lang w:val="hy-AM"/>
        </w:rPr>
        <w:t>2</w:t>
      </w:r>
      <w:r w:rsidR="00CC7058">
        <w:rPr>
          <w:rFonts w:ascii="GHEA Grapalat" w:hAnsi="GHEA Grapalat"/>
          <w:b/>
          <w:bCs/>
          <w:lang w:val="hy-AM"/>
        </w:rPr>
        <w:t>1</w:t>
      </w:r>
      <w:r w:rsidR="007E6A0E" w:rsidRPr="00C67BBB">
        <w:rPr>
          <w:rFonts w:ascii="GHEA Grapalat" w:hAnsi="GHEA Grapalat"/>
          <w:b/>
          <w:bCs/>
          <w:lang w:val="hy-AM"/>
        </w:rPr>
        <w:t>-</w:t>
      </w:r>
      <w:r w:rsidRPr="00C67BBB">
        <w:rPr>
          <w:rFonts w:ascii="GHEA Grapalat" w:hAnsi="GHEA Grapalat"/>
          <w:b/>
          <w:bCs/>
          <w:lang w:val="hy-AM"/>
        </w:rPr>
        <w:t>ին, ժամը՝</w:t>
      </w:r>
      <w:r w:rsidR="00135DA8">
        <w:rPr>
          <w:rFonts w:ascii="GHEA Grapalat" w:hAnsi="GHEA Grapalat"/>
          <w:b/>
          <w:bCs/>
          <w:lang w:val="hy-AM"/>
        </w:rPr>
        <w:t xml:space="preserve"> </w:t>
      </w:r>
      <w:r w:rsidR="002E3121">
        <w:rPr>
          <w:rFonts w:ascii="GHEA Grapalat" w:hAnsi="GHEA Grapalat"/>
          <w:b/>
          <w:bCs/>
          <w:lang w:val="hy-AM"/>
        </w:rPr>
        <w:t>9</w:t>
      </w:r>
      <w:r w:rsidR="00CA12FC">
        <w:rPr>
          <w:rFonts w:ascii="GHEA Grapalat" w:hAnsi="GHEA Grapalat"/>
          <w:b/>
          <w:bCs/>
          <w:lang w:val="hy-AM"/>
        </w:rPr>
        <w:t>։</w:t>
      </w:r>
      <w:r w:rsidR="002E3121">
        <w:rPr>
          <w:rFonts w:ascii="GHEA Grapalat" w:hAnsi="GHEA Grapalat"/>
          <w:b/>
          <w:bCs/>
          <w:lang w:val="hy-AM"/>
        </w:rPr>
        <w:t>3</w:t>
      </w:r>
      <w:r w:rsidR="00CC7058">
        <w:rPr>
          <w:rFonts w:ascii="GHEA Grapalat" w:hAnsi="GHEA Grapalat"/>
          <w:b/>
          <w:bCs/>
          <w:lang w:val="hy-AM"/>
        </w:rPr>
        <w:t>5</w:t>
      </w:r>
      <w:r w:rsidR="00D13DD5">
        <w:rPr>
          <w:rFonts w:ascii="GHEA Grapalat" w:hAnsi="GHEA Grapalat"/>
          <w:b/>
          <w:bCs/>
          <w:lang w:val="hy-AM"/>
        </w:rPr>
        <w:t>-</w:t>
      </w:r>
      <w:r w:rsidRPr="00C67BBB">
        <w:rPr>
          <w:rFonts w:ascii="GHEA Grapalat" w:hAnsi="GHEA Grapalat"/>
          <w:b/>
          <w:bCs/>
          <w:lang w:val="hy-AM"/>
        </w:rPr>
        <w:t xml:space="preserve">ին </w:t>
      </w:r>
      <w:r w:rsidRPr="00833349">
        <w:rPr>
          <w:rFonts w:ascii="GHEA Grapalat" w:hAnsi="GHEA Grapalat"/>
          <w:b/>
          <w:bCs/>
          <w:lang w:val="hy-AM"/>
        </w:rPr>
        <w:t>https://www.e-auctions.am</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0644436B"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9554A7">
        <w:rPr>
          <w:rFonts w:ascii="GHEA Grapalat" w:eastAsia="Microsoft JhengHei" w:hAnsi="GHEA Grapalat" w:cs="Sylfaen"/>
          <w:b/>
          <w:bCs/>
          <w:color w:val="000000"/>
          <w:kern w:val="0"/>
          <w:lang w:val="hy-AM"/>
          <w14:ligatures w14:val="none"/>
        </w:rPr>
        <w:t xml:space="preserve"> նախագահի</w:t>
      </w:r>
      <w:r w:rsidR="00135DA8" w:rsidRPr="00833349">
        <w:rPr>
          <w:rFonts w:ascii="GHEA Grapalat" w:eastAsia="Microsoft JhengHei" w:hAnsi="GHEA Grapalat" w:cs="Sylfaen"/>
          <w:b/>
          <w:bCs/>
          <w:color w:val="000000"/>
          <w:kern w:val="0"/>
          <w:lang w:val="hy-AM"/>
          <w14:ligatures w14:val="none"/>
        </w:rPr>
        <w:t xml:space="preserve"> 202</w:t>
      </w:r>
      <w:r w:rsidR="00054703">
        <w:rPr>
          <w:rFonts w:ascii="GHEA Grapalat" w:eastAsia="Microsoft JhengHei" w:hAnsi="GHEA Grapalat" w:cs="Sylfaen"/>
          <w:b/>
          <w:bCs/>
          <w:color w:val="000000"/>
          <w:kern w:val="0"/>
          <w:lang w:val="hy-AM"/>
          <w14:ligatures w14:val="none"/>
        </w:rPr>
        <w:t>5</w:t>
      </w:r>
      <w:r w:rsidR="00135DA8" w:rsidRPr="00833349">
        <w:rPr>
          <w:rFonts w:ascii="GHEA Grapalat" w:eastAsia="Microsoft JhengHei" w:hAnsi="GHEA Grapalat" w:cs="Sylfaen"/>
          <w:b/>
          <w:bCs/>
          <w:color w:val="000000"/>
          <w:kern w:val="0"/>
          <w:lang w:val="hy-AM"/>
          <w14:ligatures w14:val="none"/>
        </w:rPr>
        <w:t>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6D611F">
        <w:rPr>
          <w:rFonts w:ascii="GHEA Grapalat" w:eastAsia="Microsoft JhengHei" w:hAnsi="GHEA Grapalat" w:cs="Microsoft JhengHei"/>
          <w:b/>
          <w:bCs/>
          <w:color w:val="000000"/>
          <w:kern w:val="0"/>
          <w:lang w:val="hy-AM"/>
          <w14:ligatures w14:val="none"/>
        </w:rPr>
        <w:t>մայիս</w:t>
      </w:r>
      <w:r w:rsidR="00054703">
        <w:rPr>
          <w:rFonts w:ascii="GHEA Grapalat" w:eastAsia="Microsoft JhengHei" w:hAnsi="GHEA Grapalat" w:cs="Microsoft JhengHei"/>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6D611F">
        <w:rPr>
          <w:rFonts w:ascii="GHEA Grapalat" w:eastAsia="Microsoft JhengHei" w:hAnsi="GHEA Grapalat" w:cs="Arial"/>
          <w:b/>
          <w:bCs/>
          <w:color w:val="000000"/>
          <w:kern w:val="0"/>
          <w:lang w:val="hy-AM"/>
          <w14:ligatures w14:val="none"/>
        </w:rPr>
        <w:t>1</w:t>
      </w:r>
      <w:r w:rsidR="00923A54">
        <w:rPr>
          <w:rFonts w:ascii="GHEA Grapalat" w:eastAsia="Microsoft JhengHei" w:hAnsi="GHEA Grapalat" w:cs="Arial"/>
          <w:b/>
          <w:bCs/>
          <w:color w:val="000000"/>
          <w:kern w:val="0"/>
          <w:lang w:val="hy-AM"/>
          <w14:ligatures w14:val="none"/>
        </w:rPr>
        <w:t>6</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w:t>
      </w:r>
      <w:r w:rsidR="006D611F">
        <w:rPr>
          <w:rFonts w:ascii="GHEA Grapalat" w:eastAsia="Microsoft JhengHei" w:hAnsi="GHEA Grapalat" w:cs="Arial"/>
          <w:b/>
          <w:bCs/>
          <w:color w:val="000000"/>
          <w:kern w:val="0"/>
          <w:lang w:val="hy-AM"/>
          <w14:ligatures w14:val="none"/>
        </w:rPr>
        <w:t>2</w:t>
      </w:r>
      <w:r w:rsidR="00923A54">
        <w:rPr>
          <w:rFonts w:ascii="GHEA Grapalat" w:eastAsia="Microsoft JhengHei" w:hAnsi="GHEA Grapalat" w:cs="Arial"/>
          <w:b/>
          <w:bCs/>
          <w:color w:val="000000"/>
          <w:kern w:val="0"/>
          <w:lang w:val="hy-AM"/>
          <w14:ligatures w14:val="none"/>
        </w:rPr>
        <w:t>14</w:t>
      </w:r>
      <w:r w:rsidR="006D611F">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135DA8" w:rsidRPr="00A20E17">
        <w:rPr>
          <w:rFonts w:ascii="GHEA Grapalat" w:hAnsi="GHEA Grapalat"/>
          <w:b/>
          <w:bCs/>
          <w:lang w:val="hy-AM"/>
        </w:rPr>
        <w:t>պետական գույքի կառավարման կոմիտեի</w:t>
      </w:r>
      <w:r w:rsidR="001970A0">
        <w:rPr>
          <w:rFonts w:ascii="GHEA Grapalat" w:hAnsi="GHEA Grapalat"/>
          <w:b/>
          <w:bCs/>
          <w:lang w:val="hy-AM"/>
        </w:rPr>
        <w:t xml:space="preserve"> </w:t>
      </w:r>
      <w:r w:rsidR="00A20E17" w:rsidRPr="00A20E17">
        <w:rPr>
          <w:rFonts w:ascii="GHEA Grapalat" w:hAnsi="GHEA Grapalat"/>
          <w:b/>
          <w:bCs/>
          <w:lang w:val="hy-AM"/>
        </w:rPr>
        <w:t>տրանսպորտային մի</w:t>
      </w:r>
      <w:r w:rsidR="009D04E1">
        <w:rPr>
          <w:rFonts w:ascii="GHEA Grapalat" w:hAnsi="GHEA Grapalat"/>
          <w:b/>
          <w:bCs/>
          <w:lang w:val="hy-AM"/>
        </w:rPr>
        <w:t>ջ</w:t>
      </w:r>
      <w:r w:rsidR="00A20E17" w:rsidRPr="00A20E17">
        <w:rPr>
          <w:rFonts w:ascii="GHEA Grapalat" w:hAnsi="GHEA Grapalat"/>
          <w:b/>
          <w:bCs/>
          <w:lang w:val="hy-AM"/>
        </w:rPr>
        <w:t xml:space="preserve">ոցները </w:t>
      </w:r>
    </w:p>
    <w:tbl>
      <w:tblPr>
        <w:tblW w:w="13433" w:type="dxa"/>
        <w:jc w:val="center"/>
        <w:tblLook w:val="04A0" w:firstRow="1" w:lastRow="0" w:firstColumn="1" w:lastColumn="0" w:noHBand="0" w:noVBand="1"/>
      </w:tblPr>
      <w:tblGrid>
        <w:gridCol w:w="773"/>
        <w:gridCol w:w="968"/>
        <w:gridCol w:w="1933"/>
        <w:gridCol w:w="1307"/>
        <w:gridCol w:w="1415"/>
        <w:gridCol w:w="1394"/>
        <w:gridCol w:w="1108"/>
        <w:gridCol w:w="1147"/>
        <w:gridCol w:w="1128"/>
        <w:gridCol w:w="1070"/>
        <w:gridCol w:w="1219"/>
      </w:tblGrid>
      <w:tr w:rsidR="00CC38F0" w:rsidRPr="00AB701C" w14:paraId="2BFDB83A" w14:textId="06946B82" w:rsidTr="000F206C">
        <w:trPr>
          <w:trHeight w:val="1080"/>
          <w:jc w:val="center"/>
        </w:trPr>
        <w:tc>
          <w:tcPr>
            <w:tcW w:w="7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66A3B"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AB701C">
              <w:rPr>
                <w:rFonts w:ascii="GHEA Grapalat" w:eastAsia="Times New Roman" w:hAnsi="GHEA Grapalat" w:cs="Calibri"/>
                <w:b/>
                <w:bCs/>
                <w:kern w:val="0"/>
                <w:sz w:val="14"/>
                <w:szCs w:val="14"/>
                <w14:ligatures w14:val="none"/>
              </w:rPr>
              <w:t>Հ/Հ</w:t>
            </w:r>
          </w:p>
        </w:tc>
        <w:tc>
          <w:tcPr>
            <w:tcW w:w="968" w:type="dxa"/>
            <w:tcBorders>
              <w:top w:val="single" w:sz="4" w:space="0" w:color="auto"/>
              <w:left w:val="nil"/>
              <w:bottom w:val="single" w:sz="4" w:space="0" w:color="auto"/>
              <w:right w:val="single" w:sz="4" w:space="0" w:color="auto"/>
            </w:tcBorders>
            <w:shd w:val="clear" w:color="auto" w:fill="auto"/>
            <w:vAlign w:val="center"/>
            <w:hideMark/>
          </w:tcPr>
          <w:p w14:paraId="77260FE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Լոտի հերթական համարը </w:t>
            </w:r>
          </w:p>
        </w:tc>
        <w:tc>
          <w:tcPr>
            <w:tcW w:w="1519" w:type="dxa"/>
            <w:tcBorders>
              <w:top w:val="single" w:sz="4" w:space="0" w:color="auto"/>
              <w:left w:val="nil"/>
              <w:bottom w:val="single" w:sz="4" w:space="0" w:color="auto"/>
              <w:right w:val="single" w:sz="4" w:space="0" w:color="auto"/>
            </w:tcBorders>
            <w:shd w:val="clear" w:color="auto" w:fill="auto"/>
            <w:vAlign w:val="center"/>
            <w:hideMark/>
          </w:tcPr>
          <w:p w14:paraId="0A3D1326" w14:textId="61292F2F"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Գույքի (լոտի) </w:t>
            </w:r>
            <w:r w:rsidRPr="00AC4831">
              <w:rPr>
                <w:rFonts w:ascii="GHEA Grapalat" w:eastAsia="Times New Roman" w:hAnsi="GHEA Grapalat" w:cs="Calibri"/>
                <w:b/>
                <w:bCs/>
                <w:kern w:val="0"/>
                <w:sz w:val="14"/>
                <w:szCs w:val="14"/>
                <w14:ligatures w14:val="none"/>
              </w:rPr>
              <w:t>անվանումը</w:t>
            </w:r>
            <w:r w:rsidR="00AC4831" w:rsidRPr="00AC4831">
              <w:rPr>
                <w:rFonts w:ascii="GHEA Grapalat" w:eastAsia="Times New Roman" w:hAnsi="GHEA Grapalat" w:cs="Calibri"/>
                <w:b/>
                <w:bCs/>
                <w:kern w:val="0"/>
                <w:sz w:val="14"/>
                <w:szCs w:val="14"/>
                <w:lang w:val="hy-AM"/>
                <w14:ligatures w14:val="none"/>
              </w:rPr>
              <w:t xml:space="preserve"> / Նույնականացման համար(VIN</w:t>
            </w:r>
            <w:r w:rsidR="00AC4831" w:rsidRPr="00DF4765">
              <w:rPr>
                <w:rFonts w:ascii="GHEA Grapalat" w:eastAsia="Times New Roman" w:hAnsi="GHEA Grapalat" w:cs="Calibri"/>
                <w:kern w:val="0"/>
                <w:sz w:val="14"/>
                <w:szCs w:val="14"/>
                <w:lang w:val="hy-AM"/>
                <w14:ligatures w14:val="none"/>
              </w:rPr>
              <w:t>)</w:t>
            </w:r>
            <w:r w:rsidR="00AC4831">
              <w:rPr>
                <w:rFonts w:ascii="GHEA Grapalat" w:eastAsia="Times New Roman" w:hAnsi="GHEA Grapalat" w:cs="Calibri"/>
                <w:kern w:val="0"/>
                <w:sz w:val="14"/>
                <w:szCs w:val="14"/>
                <w:lang w:val="hy-AM"/>
                <w14:ligatures w14:val="none"/>
              </w:rPr>
              <w:t>՝</w:t>
            </w:r>
          </w:p>
        </w:tc>
        <w:tc>
          <w:tcPr>
            <w:tcW w:w="1171" w:type="dxa"/>
            <w:tcBorders>
              <w:top w:val="single" w:sz="4" w:space="0" w:color="auto"/>
              <w:left w:val="nil"/>
              <w:bottom w:val="single" w:sz="4" w:space="0" w:color="auto"/>
              <w:right w:val="single" w:sz="4" w:space="0" w:color="auto"/>
            </w:tcBorders>
            <w:shd w:val="clear" w:color="auto" w:fill="auto"/>
            <w:vAlign w:val="center"/>
            <w:hideMark/>
          </w:tcPr>
          <w:p w14:paraId="6414409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գտնվելու վայրը</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14:paraId="77FECC00"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տեխնիկական վիճակը</w:t>
            </w:r>
          </w:p>
        </w:tc>
        <w:tc>
          <w:tcPr>
            <w:tcW w:w="1526" w:type="dxa"/>
            <w:tcBorders>
              <w:top w:val="single" w:sz="4" w:space="0" w:color="auto"/>
              <w:left w:val="nil"/>
              <w:bottom w:val="single" w:sz="4" w:space="0" w:color="auto"/>
              <w:right w:val="single" w:sz="4" w:space="0" w:color="auto"/>
            </w:tcBorders>
            <w:shd w:val="clear" w:color="auto" w:fill="auto"/>
            <w:vAlign w:val="center"/>
            <w:hideMark/>
          </w:tcPr>
          <w:p w14:paraId="04E5127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վերաբերյալ լրացուցիչ տեղեկություններ</w:t>
            </w:r>
          </w:p>
        </w:tc>
        <w:tc>
          <w:tcPr>
            <w:tcW w:w="1299" w:type="dxa"/>
            <w:tcBorders>
              <w:top w:val="single" w:sz="4" w:space="0" w:color="auto"/>
              <w:left w:val="nil"/>
              <w:bottom w:val="single" w:sz="4" w:space="0" w:color="auto"/>
              <w:right w:val="single" w:sz="4" w:space="0" w:color="auto"/>
            </w:tcBorders>
            <w:shd w:val="clear" w:color="auto" w:fill="auto"/>
            <w:vAlign w:val="center"/>
            <w:hideMark/>
          </w:tcPr>
          <w:p w14:paraId="63021973"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գնահատված արժեքը               /ՀՀ դրամ/</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62972FC9"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Լոտի մեկնարկային գինը</w:t>
            </w:r>
            <w:r w:rsidRPr="00AB701C">
              <w:rPr>
                <w:rFonts w:ascii="GHEA Grapalat" w:eastAsia="Times New Roman" w:hAnsi="GHEA Grapalat" w:cs="Calibri"/>
                <w:b/>
                <w:bCs/>
                <w:kern w:val="0"/>
                <w:sz w:val="14"/>
                <w:szCs w:val="14"/>
                <w14:ligatures w14:val="none"/>
              </w:rPr>
              <w:br/>
              <w:t>/ՀՀ դրամ/</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5D111825"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Նախավճարը /ՀՀ դրամ/</w:t>
            </w:r>
          </w:p>
        </w:tc>
        <w:tc>
          <w:tcPr>
            <w:tcW w:w="1157" w:type="dxa"/>
            <w:tcBorders>
              <w:top w:val="single" w:sz="4" w:space="0" w:color="auto"/>
              <w:left w:val="nil"/>
              <w:bottom w:val="single" w:sz="4" w:space="0" w:color="auto"/>
              <w:right w:val="single" w:sz="4" w:space="0" w:color="auto"/>
            </w:tcBorders>
            <w:shd w:val="clear" w:color="auto" w:fill="auto"/>
            <w:vAlign w:val="center"/>
            <w:hideMark/>
          </w:tcPr>
          <w:p w14:paraId="48381EAD" w14:textId="2638BBE4"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7E6A0E">
              <w:rPr>
                <w:rFonts w:ascii="GHEA Grapalat" w:eastAsia="Times New Roman" w:hAnsi="GHEA Grapalat" w:cs="Calibri"/>
                <w:b/>
                <w:bCs/>
                <w:kern w:val="0"/>
                <w:sz w:val="14"/>
                <w:szCs w:val="14"/>
                <w14:ligatures w14:val="none"/>
              </w:rPr>
              <w:t>Նվազագույն գնային հավելման չափը</w:t>
            </w:r>
          </w:p>
        </w:tc>
        <w:tc>
          <w:tcPr>
            <w:tcW w:w="1219" w:type="dxa"/>
            <w:tcBorders>
              <w:top w:val="single" w:sz="4" w:space="0" w:color="auto"/>
              <w:left w:val="nil"/>
              <w:bottom w:val="single" w:sz="4" w:space="0" w:color="auto"/>
              <w:right w:val="single" w:sz="4" w:space="0" w:color="auto"/>
            </w:tcBorders>
            <w:vAlign w:val="center"/>
          </w:tcPr>
          <w:p w14:paraId="06ED0CCF" w14:textId="5F40BB98"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Գույքի արժեքի որոշման համար նախատեսված գումարը </w:t>
            </w:r>
            <w:r w:rsidRPr="00AB701C">
              <w:rPr>
                <w:rFonts w:ascii="GHEA Grapalat" w:eastAsia="Times New Roman" w:hAnsi="GHEA Grapalat" w:cs="Calibri"/>
                <w:b/>
                <w:bCs/>
                <w:kern w:val="0"/>
                <w:sz w:val="14"/>
                <w:szCs w:val="14"/>
                <w14:ligatures w14:val="none"/>
              </w:rPr>
              <w:br/>
              <w:t>/ՀՀ դրամ</w:t>
            </w:r>
            <w:r>
              <w:rPr>
                <w:rFonts w:ascii="GHEA Grapalat" w:eastAsia="Times New Roman" w:hAnsi="GHEA Grapalat" w:cs="Calibri"/>
                <w:b/>
                <w:bCs/>
                <w:kern w:val="0"/>
                <w:sz w:val="14"/>
                <w:szCs w:val="14"/>
                <w14:ligatures w14:val="none"/>
              </w:rPr>
              <w:t>/</w:t>
            </w:r>
          </w:p>
        </w:tc>
      </w:tr>
      <w:tr w:rsidR="007F51F2" w:rsidRPr="00AB701C" w14:paraId="2C43B4ED" w14:textId="4F11059D" w:rsidTr="006D611F">
        <w:trPr>
          <w:trHeight w:val="1790"/>
          <w:jc w:val="center"/>
        </w:trPr>
        <w:tc>
          <w:tcPr>
            <w:tcW w:w="7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159B2" w14:textId="77777777" w:rsidR="007F51F2" w:rsidRPr="004656EB" w:rsidRDefault="007F51F2" w:rsidP="007F51F2">
            <w:pPr>
              <w:spacing w:after="0" w:line="240" w:lineRule="auto"/>
              <w:jc w:val="center"/>
              <w:rPr>
                <w:rFonts w:ascii="GHEA Grapalat" w:eastAsia="Times New Roman" w:hAnsi="GHEA Grapalat" w:cs="Calibri"/>
                <w:kern w:val="0"/>
                <w:sz w:val="18"/>
                <w:szCs w:val="18"/>
                <w:lang w:val="hy-AM"/>
                <w14:ligatures w14:val="none"/>
              </w:rPr>
            </w:pPr>
            <w:r w:rsidRPr="004656EB">
              <w:rPr>
                <w:rFonts w:ascii="GHEA Grapalat" w:eastAsia="Times New Roman" w:hAnsi="GHEA Grapalat" w:cs="Calibri"/>
                <w:kern w:val="0"/>
                <w:sz w:val="18"/>
                <w:szCs w:val="18"/>
                <w:lang w:val="hy-AM"/>
                <w14:ligatures w14:val="none"/>
              </w:rPr>
              <w:t>1</w:t>
            </w:r>
          </w:p>
        </w:tc>
        <w:tc>
          <w:tcPr>
            <w:tcW w:w="968" w:type="dxa"/>
            <w:tcBorders>
              <w:top w:val="single" w:sz="4" w:space="0" w:color="auto"/>
              <w:left w:val="nil"/>
              <w:bottom w:val="single" w:sz="4" w:space="0" w:color="auto"/>
              <w:right w:val="single" w:sz="4" w:space="0" w:color="auto"/>
            </w:tcBorders>
            <w:shd w:val="clear" w:color="auto" w:fill="auto"/>
            <w:noWrap/>
            <w:vAlign w:val="center"/>
            <w:hideMark/>
          </w:tcPr>
          <w:p w14:paraId="462AC639" w14:textId="59A2F4C1" w:rsidR="007F51F2" w:rsidRPr="004656EB" w:rsidRDefault="00ED46B6" w:rsidP="007F51F2">
            <w:pPr>
              <w:spacing w:after="0" w:line="240" w:lineRule="auto"/>
              <w:jc w:val="center"/>
              <w:rPr>
                <w:rFonts w:ascii="GHEA Grapalat" w:eastAsia="Times New Roman" w:hAnsi="GHEA Grapalat" w:cs="Calibri"/>
                <w:kern w:val="0"/>
                <w:sz w:val="18"/>
                <w:szCs w:val="18"/>
                <w14:ligatures w14:val="none"/>
              </w:rPr>
            </w:pPr>
            <w:r w:rsidRPr="004656EB">
              <w:rPr>
                <w:rFonts w:ascii="GHEA Grapalat" w:eastAsia="Times New Roman" w:hAnsi="GHEA Grapalat" w:cs="Calibri"/>
                <w:kern w:val="0"/>
                <w:sz w:val="18"/>
                <w:szCs w:val="18"/>
                <w14:ligatures w14:val="none"/>
              </w:rPr>
              <w:t>1</w:t>
            </w:r>
            <w:r w:rsidR="004656EB" w:rsidRPr="004656EB">
              <w:rPr>
                <w:rFonts w:ascii="GHEA Grapalat" w:eastAsia="Times New Roman" w:hAnsi="GHEA Grapalat" w:cs="Calibri"/>
                <w:kern w:val="0"/>
                <w:sz w:val="18"/>
                <w:szCs w:val="18"/>
                <w14:ligatures w14:val="none"/>
              </w:rPr>
              <w:t>3</w:t>
            </w:r>
          </w:p>
        </w:tc>
        <w:tc>
          <w:tcPr>
            <w:tcW w:w="1519" w:type="dxa"/>
            <w:tcBorders>
              <w:top w:val="single" w:sz="4" w:space="0" w:color="auto"/>
              <w:left w:val="nil"/>
              <w:bottom w:val="single" w:sz="4" w:space="0" w:color="auto"/>
              <w:right w:val="single" w:sz="4" w:space="0" w:color="auto"/>
            </w:tcBorders>
            <w:shd w:val="clear" w:color="auto" w:fill="auto"/>
            <w:vAlign w:val="center"/>
            <w:hideMark/>
          </w:tcPr>
          <w:p w14:paraId="59EA00D7" w14:textId="16AB0E02" w:rsidR="006D611F" w:rsidRPr="004656EB" w:rsidRDefault="00B762E4" w:rsidP="007F51F2">
            <w:pPr>
              <w:spacing w:after="0" w:line="240" w:lineRule="auto"/>
              <w:jc w:val="center"/>
              <w:rPr>
                <w:rStyle w:val="a5"/>
                <w:rFonts w:ascii="GHEA Grapalat" w:hAnsi="GHEA Grapalat"/>
                <w:sz w:val="18"/>
                <w:szCs w:val="18"/>
              </w:rPr>
            </w:pPr>
            <w:r w:rsidRPr="004656EB">
              <w:rPr>
                <w:rFonts w:ascii="GHEA Grapalat" w:hAnsi="GHEA Grapalat"/>
                <w:sz w:val="18"/>
                <w:szCs w:val="18"/>
              </w:rPr>
              <w:t xml:space="preserve">TOYOTA CAMRY </w:t>
            </w:r>
            <w:r w:rsidR="004656EB" w:rsidRPr="004656EB">
              <w:rPr>
                <w:rFonts w:ascii="GHEA Grapalat" w:hAnsi="GHEA Grapalat"/>
                <w:sz w:val="18"/>
                <w:szCs w:val="18"/>
              </w:rPr>
              <w:t>3</w:t>
            </w:r>
            <w:r w:rsidRPr="004656EB">
              <w:rPr>
                <w:rFonts w:ascii="GHEA Grapalat" w:hAnsi="GHEA Grapalat"/>
                <w:sz w:val="18"/>
                <w:szCs w:val="18"/>
              </w:rPr>
              <w:t>.</w:t>
            </w:r>
            <w:r w:rsidR="004656EB" w:rsidRPr="004656EB">
              <w:rPr>
                <w:rFonts w:ascii="GHEA Grapalat" w:hAnsi="GHEA Grapalat"/>
                <w:sz w:val="18"/>
                <w:szCs w:val="18"/>
              </w:rPr>
              <w:t>5</w:t>
            </w:r>
            <w:r w:rsidRPr="004656EB">
              <w:rPr>
                <w:rFonts w:ascii="GHEA Grapalat" w:hAnsi="GHEA Grapalat"/>
                <w:sz w:val="18"/>
                <w:szCs w:val="18"/>
              </w:rPr>
              <w:t xml:space="preserve"> GAS </w:t>
            </w:r>
            <w:r w:rsidR="00F52101" w:rsidRPr="004656EB">
              <w:rPr>
                <w:rFonts w:ascii="GHEA Grapalat" w:hAnsi="GHEA Grapalat"/>
                <w:sz w:val="18"/>
                <w:szCs w:val="18"/>
              </w:rPr>
              <w:t xml:space="preserve"> </w:t>
            </w:r>
            <w:r w:rsidR="006D611F" w:rsidRPr="004656EB">
              <w:rPr>
                <w:rStyle w:val="a5"/>
                <w:rFonts w:ascii="GHEA Grapalat" w:hAnsi="GHEA Grapalat"/>
                <w:sz w:val="18"/>
                <w:szCs w:val="18"/>
              </w:rPr>
              <w:t>/</w:t>
            </w:r>
          </w:p>
          <w:p w14:paraId="72035A43" w14:textId="67F68435" w:rsidR="007F51F2" w:rsidRPr="004656EB" w:rsidRDefault="004656EB" w:rsidP="007F51F2">
            <w:pPr>
              <w:spacing w:after="0" w:line="240" w:lineRule="auto"/>
              <w:jc w:val="center"/>
              <w:rPr>
                <w:rFonts w:ascii="GHEA Grapalat" w:eastAsia="Times New Roman" w:hAnsi="GHEA Grapalat" w:cs="Calibri"/>
                <w:kern w:val="0"/>
                <w:sz w:val="18"/>
                <w:szCs w:val="18"/>
                <w14:ligatures w14:val="none"/>
              </w:rPr>
            </w:pPr>
            <w:r w:rsidRPr="004656EB">
              <w:rPr>
                <w:rFonts w:ascii="GHEA Grapalat" w:eastAsia="Arial" w:hAnsi="GHEA Grapalat" w:cs="Arial"/>
                <w:sz w:val="18"/>
                <w:szCs w:val="18"/>
                <w:lang w:val="ru-RU"/>
              </w:rPr>
              <w:t>JTNBK4FK103003275</w:t>
            </w:r>
          </w:p>
        </w:tc>
        <w:tc>
          <w:tcPr>
            <w:tcW w:w="1171" w:type="dxa"/>
            <w:tcBorders>
              <w:top w:val="single" w:sz="4" w:space="0" w:color="auto"/>
              <w:left w:val="nil"/>
              <w:bottom w:val="single" w:sz="4" w:space="0" w:color="auto"/>
              <w:right w:val="single" w:sz="4" w:space="0" w:color="auto"/>
            </w:tcBorders>
            <w:shd w:val="clear" w:color="auto" w:fill="auto"/>
            <w:vAlign w:val="center"/>
            <w:hideMark/>
          </w:tcPr>
          <w:p w14:paraId="05AAA937" w14:textId="0FF168BD" w:rsidR="007F51F2" w:rsidRPr="004656EB" w:rsidRDefault="006D611F" w:rsidP="007F51F2">
            <w:pPr>
              <w:spacing w:after="0" w:line="240" w:lineRule="auto"/>
              <w:jc w:val="center"/>
              <w:rPr>
                <w:rFonts w:ascii="GHEA Grapalat" w:eastAsia="Microsoft JhengHei" w:hAnsi="GHEA Grapalat" w:cs="Microsoft JhengHei"/>
                <w:kern w:val="0"/>
                <w:sz w:val="18"/>
                <w:szCs w:val="18"/>
                <w:lang w:val="hy-AM"/>
                <w14:ligatures w14:val="none"/>
              </w:rPr>
            </w:pPr>
            <w:r w:rsidRPr="004656EB">
              <w:rPr>
                <w:rFonts w:ascii="GHEA Grapalat" w:eastAsia="Microsoft JhengHei" w:hAnsi="GHEA Grapalat" w:cs="Microsoft JhengHei"/>
                <w:kern w:val="0"/>
                <w:sz w:val="18"/>
                <w:szCs w:val="18"/>
                <w:lang w:val="hy-AM"/>
                <w14:ligatures w14:val="none"/>
              </w:rPr>
              <w:t>ք</w:t>
            </w:r>
            <w:r w:rsidRPr="004656EB">
              <w:rPr>
                <w:rFonts w:ascii="MS Mincho" w:eastAsia="MS Mincho" w:hAnsi="MS Mincho" w:cs="MS Mincho" w:hint="eastAsia"/>
                <w:kern w:val="0"/>
                <w:sz w:val="18"/>
                <w:szCs w:val="18"/>
                <w:lang w:val="hy-AM"/>
                <w14:ligatures w14:val="none"/>
              </w:rPr>
              <w:t>․</w:t>
            </w:r>
            <w:r w:rsidRPr="004656EB">
              <w:rPr>
                <w:rFonts w:ascii="GHEA Grapalat" w:eastAsia="Microsoft JhengHei" w:hAnsi="GHEA Grapalat" w:cs="Microsoft JhengHei"/>
                <w:kern w:val="0"/>
                <w:sz w:val="18"/>
                <w:szCs w:val="18"/>
                <w:lang w:val="hy-AM"/>
                <w14:ligatures w14:val="none"/>
              </w:rPr>
              <w:t xml:space="preserve">Երևան, Մալաթիա- Սեբաստիա </w:t>
            </w:r>
            <w:r w:rsidR="00A620BA" w:rsidRPr="004656EB">
              <w:rPr>
                <w:rFonts w:ascii="GHEA Grapalat" w:eastAsia="Microsoft JhengHei" w:hAnsi="GHEA Grapalat" w:cs="Microsoft JhengHei"/>
                <w:kern w:val="0"/>
                <w:sz w:val="18"/>
                <w:szCs w:val="18"/>
                <w:lang w:val="hy-AM"/>
                <w14:ligatures w14:val="none"/>
              </w:rPr>
              <w:t xml:space="preserve">                              </w:t>
            </w:r>
            <w:r w:rsidRPr="004656EB">
              <w:rPr>
                <w:rFonts w:ascii="GHEA Grapalat" w:eastAsia="Microsoft JhengHei" w:hAnsi="GHEA Grapalat" w:cs="Microsoft JhengHei"/>
                <w:kern w:val="0"/>
                <w:sz w:val="18"/>
                <w:szCs w:val="18"/>
                <w:lang w:val="hy-AM"/>
                <w14:ligatures w14:val="none"/>
              </w:rPr>
              <w:t>վարչական շրջան, Հաղթանակի 2-րդ փող</w:t>
            </w:r>
            <w:r w:rsidRPr="004656EB">
              <w:rPr>
                <w:rFonts w:ascii="MS Mincho" w:eastAsia="MS Mincho" w:hAnsi="MS Mincho" w:cs="MS Mincho" w:hint="eastAsia"/>
                <w:kern w:val="0"/>
                <w:sz w:val="18"/>
                <w:szCs w:val="18"/>
                <w:lang w:val="hy-AM"/>
                <w14:ligatures w14:val="none"/>
              </w:rPr>
              <w:t>․</w:t>
            </w:r>
            <w:r w:rsidRPr="004656EB">
              <w:rPr>
                <w:rFonts w:ascii="GHEA Grapalat" w:eastAsia="Microsoft JhengHei" w:hAnsi="GHEA Grapalat" w:cs="Microsoft JhengHei"/>
                <w:kern w:val="0"/>
                <w:sz w:val="18"/>
                <w:szCs w:val="18"/>
                <w:lang w:val="hy-AM"/>
                <w14:ligatures w14:val="none"/>
              </w:rPr>
              <w:t>, 79 հասցե</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14:paraId="7F2A539B" w14:textId="7AEE48CA" w:rsidR="007F51F2" w:rsidRPr="004656EB" w:rsidRDefault="004656EB" w:rsidP="007F51F2">
            <w:pPr>
              <w:spacing w:after="0" w:line="240" w:lineRule="auto"/>
              <w:jc w:val="center"/>
              <w:rPr>
                <w:rFonts w:ascii="GHEA Grapalat" w:eastAsia="Microsoft JhengHei" w:hAnsi="GHEA Grapalat" w:cs="Microsoft JhengHei"/>
                <w:kern w:val="0"/>
                <w:sz w:val="18"/>
                <w:szCs w:val="18"/>
                <w:lang w:val="hy-AM"/>
                <w14:ligatures w14:val="none"/>
              </w:rPr>
            </w:pPr>
            <w:r w:rsidRPr="004656EB">
              <w:rPr>
                <w:rFonts w:ascii="GHEA Grapalat" w:hAnsi="GHEA Grapalat"/>
                <w:noProof/>
                <w:sz w:val="18"/>
                <w:szCs w:val="18"/>
                <w:lang w:val="hy-AM"/>
              </w:rPr>
              <w:t>Վազքը՝ 231 285 կմ, շարժիչը, փոխ. տուփը և այլ հանգույցները՝ լավ</w:t>
            </w:r>
          </w:p>
        </w:tc>
        <w:tc>
          <w:tcPr>
            <w:tcW w:w="1526" w:type="dxa"/>
            <w:tcBorders>
              <w:top w:val="single" w:sz="4" w:space="0" w:color="auto"/>
              <w:left w:val="nil"/>
              <w:bottom w:val="single" w:sz="4" w:space="0" w:color="auto"/>
              <w:right w:val="single" w:sz="4" w:space="0" w:color="auto"/>
            </w:tcBorders>
            <w:shd w:val="clear" w:color="auto" w:fill="auto"/>
            <w:vAlign w:val="center"/>
            <w:hideMark/>
          </w:tcPr>
          <w:p w14:paraId="15D65D18" w14:textId="225C9679" w:rsidR="007F51F2" w:rsidRPr="004656EB" w:rsidRDefault="000C54CE" w:rsidP="007F51F2">
            <w:pPr>
              <w:spacing w:after="0" w:line="240" w:lineRule="auto"/>
              <w:jc w:val="center"/>
              <w:rPr>
                <w:rFonts w:ascii="GHEA Grapalat" w:eastAsia="Times New Roman" w:hAnsi="GHEA Grapalat" w:cs="Calibri"/>
                <w:kern w:val="0"/>
                <w:sz w:val="18"/>
                <w:szCs w:val="18"/>
                <w:lang w:val="hy-AM"/>
                <w14:ligatures w14:val="none"/>
              </w:rPr>
            </w:pPr>
            <w:r w:rsidRPr="004656EB">
              <w:rPr>
                <w:rFonts w:ascii="GHEA Grapalat" w:eastAsia="Times New Roman" w:hAnsi="GHEA Grapalat" w:cs="Calibri"/>
                <w:kern w:val="0"/>
                <w:sz w:val="18"/>
                <w:szCs w:val="18"/>
                <w:lang w:val="hy-AM"/>
                <w14:ligatures w14:val="none"/>
              </w:rPr>
              <w:t>Թող</w:t>
            </w:r>
            <w:r w:rsidRPr="004656EB">
              <w:rPr>
                <w:rFonts w:ascii="MS Mincho" w:eastAsia="MS Mincho" w:hAnsi="MS Mincho" w:cs="MS Mincho" w:hint="eastAsia"/>
                <w:kern w:val="0"/>
                <w:sz w:val="18"/>
                <w:szCs w:val="18"/>
                <w:lang w:val="hy-AM"/>
                <w14:ligatures w14:val="none"/>
              </w:rPr>
              <w:t>․</w:t>
            </w:r>
            <w:r w:rsidRPr="004656EB">
              <w:rPr>
                <w:rFonts w:ascii="GHEA Grapalat" w:eastAsia="Times New Roman" w:hAnsi="GHEA Grapalat" w:cs="Calibri"/>
                <w:kern w:val="0"/>
                <w:sz w:val="18"/>
                <w:szCs w:val="18"/>
                <w:lang w:val="hy-AM"/>
                <w14:ligatures w14:val="none"/>
              </w:rPr>
              <w:t xml:space="preserve"> տարեթիվը 20</w:t>
            </w:r>
            <w:r w:rsidR="004656EB" w:rsidRPr="004656EB">
              <w:rPr>
                <w:rFonts w:ascii="GHEA Grapalat" w:eastAsia="Times New Roman" w:hAnsi="GHEA Grapalat" w:cs="Calibri"/>
                <w:kern w:val="0"/>
                <w:sz w:val="18"/>
                <w:szCs w:val="18"/>
                <w:lang w:val="hy-AM"/>
                <w14:ligatures w14:val="none"/>
              </w:rPr>
              <w:t>13</w:t>
            </w:r>
            <w:r w:rsidR="0010429F" w:rsidRPr="004656EB">
              <w:rPr>
                <w:rFonts w:ascii="GHEA Grapalat" w:eastAsia="Times New Roman" w:hAnsi="GHEA Grapalat" w:cs="Calibri"/>
                <w:kern w:val="0"/>
                <w:sz w:val="18"/>
                <w:szCs w:val="18"/>
                <w:lang w:val="hy-AM"/>
                <w14:ligatures w14:val="none"/>
              </w:rPr>
              <w:t xml:space="preserve"> </w:t>
            </w:r>
            <w:r w:rsidRPr="004656EB">
              <w:rPr>
                <w:rFonts w:ascii="GHEA Grapalat" w:eastAsia="Times New Roman" w:hAnsi="GHEA Grapalat" w:cs="Calibri"/>
                <w:kern w:val="0"/>
                <w:sz w:val="18"/>
                <w:szCs w:val="18"/>
                <w:lang w:val="hy-AM"/>
                <w14:ligatures w14:val="none"/>
              </w:rPr>
              <w:t>թ</w:t>
            </w:r>
            <w:r w:rsidRPr="004656EB">
              <w:rPr>
                <w:rFonts w:ascii="MS Mincho" w:eastAsia="MS Mincho" w:hAnsi="MS Mincho" w:cs="MS Mincho" w:hint="eastAsia"/>
                <w:kern w:val="0"/>
                <w:sz w:val="18"/>
                <w:szCs w:val="18"/>
                <w:lang w:val="hy-AM"/>
                <w14:ligatures w14:val="none"/>
              </w:rPr>
              <w:t>․</w:t>
            </w:r>
            <w:r w:rsidRPr="004656EB">
              <w:rPr>
                <w:rFonts w:ascii="GHEA Grapalat" w:eastAsia="Times New Roman" w:hAnsi="GHEA Grapalat" w:cs="Calibri"/>
                <w:kern w:val="0"/>
                <w:sz w:val="18"/>
                <w:szCs w:val="18"/>
                <w:lang w:val="hy-AM"/>
                <w14:ligatures w14:val="none"/>
              </w:rPr>
              <w:t>, թափքի տեսակը՝ սեդան</w:t>
            </w:r>
          </w:p>
        </w:tc>
        <w:tc>
          <w:tcPr>
            <w:tcW w:w="1299" w:type="dxa"/>
            <w:tcBorders>
              <w:top w:val="single" w:sz="4" w:space="0" w:color="auto"/>
              <w:left w:val="nil"/>
              <w:bottom w:val="single" w:sz="4" w:space="0" w:color="auto"/>
              <w:right w:val="single" w:sz="4" w:space="0" w:color="auto"/>
            </w:tcBorders>
            <w:shd w:val="clear" w:color="auto" w:fill="auto"/>
            <w:vAlign w:val="center"/>
            <w:hideMark/>
          </w:tcPr>
          <w:p w14:paraId="65033309" w14:textId="77777777" w:rsidR="00297572" w:rsidRPr="004656EB" w:rsidRDefault="00297572" w:rsidP="00297572">
            <w:pPr>
              <w:ind w:left="-108" w:right="-105"/>
              <w:jc w:val="center"/>
              <w:rPr>
                <w:rFonts w:ascii="GHEA Grapalat" w:hAnsi="GHEA Grapalat"/>
                <w:sz w:val="18"/>
                <w:szCs w:val="18"/>
                <w:lang w:val="hy-AM"/>
              </w:rPr>
            </w:pPr>
          </w:p>
          <w:p w14:paraId="5BBE17E4" w14:textId="14AC9047" w:rsidR="007F51F2" w:rsidRPr="004656EB" w:rsidRDefault="004656EB" w:rsidP="007F51F2">
            <w:pPr>
              <w:spacing w:after="0" w:line="240" w:lineRule="auto"/>
              <w:jc w:val="center"/>
              <w:rPr>
                <w:rFonts w:ascii="GHEA Grapalat" w:eastAsia="Times New Roman" w:hAnsi="GHEA Grapalat" w:cs="Calibri"/>
                <w:kern w:val="0"/>
                <w:sz w:val="18"/>
                <w:szCs w:val="18"/>
                <w:lang w:val="hy-AM"/>
                <w14:ligatures w14:val="none"/>
              </w:rPr>
            </w:pPr>
            <w:r w:rsidRPr="004656EB">
              <w:rPr>
                <w:rFonts w:ascii="GHEA Grapalat" w:hAnsi="GHEA Grapalat"/>
                <w:sz w:val="18"/>
                <w:szCs w:val="18"/>
                <w:lang w:val="ru-RU"/>
              </w:rPr>
              <w:t>7 000 000</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4825C59B" w14:textId="77777777" w:rsidR="00297572" w:rsidRPr="004656EB" w:rsidRDefault="00297572" w:rsidP="00297572">
            <w:pPr>
              <w:ind w:left="-108" w:right="-105"/>
              <w:jc w:val="center"/>
              <w:rPr>
                <w:rFonts w:ascii="GHEA Grapalat" w:hAnsi="GHEA Grapalat"/>
                <w:sz w:val="18"/>
                <w:szCs w:val="18"/>
              </w:rPr>
            </w:pPr>
          </w:p>
          <w:p w14:paraId="26A76C2F" w14:textId="3ADA8BC5" w:rsidR="007F51F2" w:rsidRPr="004656EB" w:rsidRDefault="00CC7058" w:rsidP="007F51F2">
            <w:pPr>
              <w:spacing w:after="0" w:line="240" w:lineRule="auto"/>
              <w:jc w:val="center"/>
              <w:rPr>
                <w:rFonts w:ascii="GHEA Grapalat" w:eastAsia="Times New Roman" w:hAnsi="GHEA Grapalat" w:cs="Calibri"/>
                <w:kern w:val="0"/>
                <w:sz w:val="18"/>
                <w:szCs w:val="18"/>
                <w:lang w:val="hy-AM"/>
                <w14:ligatures w14:val="none"/>
              </w:rPr>
            </w:pPr>
            <w:r w:rsidRPr="00CC7058">
              <w:rPr>
                <w:rFonts w:ascii="GHEA Grapalat" w:hAnsi="GHEA Grapalat"/>
                <w:sz w:val="18"/>
                <w:szCs w:val="18"/>
              </w:rPr>
              <w:t>5</w:t>
            </w:r>
            <w:r>
              <w:rPr>
                <w:rFonts w:ascii="GHEA Grapalat" w:hAnsi="GHEA Grapalat"/>
                <w:sz w:val="18"/>
                <w:szCs w:val="18"/>
              </w:rPr>
              <w:t xml:space="preserve"> </w:t>
            </w:r>
            <w:r w:rsidRPr="00CC7058">
              <w:rPr>
                <w:rFonts w:ascii="GHEA Grapalat" w:hAnsi="GHEA Grapalat"/>
                <w:sz w:val="18"/>
                <w:szCs w:val="18"/>
              </w:rPr>
              <w:t>057</w:t>
            </w:r>
            <w:r>
              <w:rPr>
                <w:rFonts w:ascii="GHEA Grapalat" w:hAnsi="GHEA Grapalat"/>
                <w:sz w:val="18"/>
                <w:szCs w:val="18"/>
              </w:rPr>
              <w:t xml:space="preserve"> </w:t>
            </w:r>
            <w:r w:rsidRPr="00CC7058">
              <w:rPr>
                <w:rFonts w:ascii="GHEA Grapalat" w:hAnsi="GHEA Grapalat"/>
                <w:sz w:val="18"/>
                <w:szCs w:val="18"/>
              </w:rPr>
              <w:t>500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267CE8F5" w14:textId="77777777" w:rsidR="00582276" w:rsidRPr="004656EB" w:rsidRDefault="00582276" w:rsidP="007F51F2">
            <w:pPr>
              <w:spacing w:after="0" w:line="240" w:lineRule="auto"/>
              <w:jc w:val="center"/>
              <w:rPr>
                <w:rFonts w:ascii="GHEA Grapalat" w:eastAsia="Times New Roman" w:hAnsi="GHEA Grapalat" w:cs="Calibri"/>
                <w:kern w:val="0"/>
                <w:sz w:val="18"/>
                <w:szCs w:val="18"/>
                <w14:ligatures w14:val="none"/>
              </w:rPr>
            </w:pPr>
          </w:p>
          <w:p w14:paraId="7FEDFF31" w14:textId="037BF50C" w:rsidR="007F51F2" w:rsidRPr="004656EB" w:rsidRDefault="00CC7058" w:rsidP="007F51F2">
            <w:pPr>
              <w:spacing w:after="0" w:line="240" w:lineRule="auto"/>
              <w:jc w:val="center"/>
              <w:rPr>
                <w:rFonts w:ascii="GHEA Grapalat" w:eastAsia="Times New Roman" w:hAnsi="GHEA Grapalat" w:cs="Calibri"/>
                <w:kern w:val="0"/>
                <w:sz w:val="18"/>
                <w:szCs w:val="18"/>
                <w14:ligatures w14:val="none"/>
              </w:rPr>
            </w:pPr>
            <w:r w:rsidRPr="00CC7058">
              <w:rPr>
                <w:rFonts w:ascii="GHEA Grapalat" w:hAnsi="GHEA Grapalat"/>
                <w:sz w:val="18"/>
                <w:szCs w:val="18"/>
              </w:rPr>
              <w:t>1 517 250</w:t>
            </w:r>
          </w:p>
        </w:tc>
        <w:tc>
          <w:tcPr>
            <w:tcW w:w="1157" w:type="dxa"/>
            <w:tcBorders>
              <w:top w:val="single" w:sz="4" w:space="0" w:color="auto"/>
              <w:left w:val="nil"/>
              <w:bottom w:val="single" w:sz="4" w:space="0" w:color="auto"/>
              <w:right w:val="single" w:sz="4" w:space="0" w:color="auto"/>
            </w:tcBorders>
            <w:shd w:val="clear" w:color="auto" w:fill="auto"/>
            <w:vAlign w:val="center"/>
            <w:hideMark/>
          </w:tcPr>
          <w:p w14:paraId="5EE903CD" w14:textId="32816621" w:rsidR="007F51F2" w:rsidRPr="004656EB" w:rsidRDefault="007F51F2" w:rsidP="007F51F2">
            <w:pPr>
              <w:spacing w:after="0" w:line="240" w:lineRule="auto"/>
              <w:jc w:val="center"/>
              <w:rPr>
                <w:rFonts w:ascii="GHEA Grapalat" w:eastAsia="Times New Roman" w:hAnsi="GHEA Grapalat" w:cs="Calibri"/>
                <w:kern w:val="0"/>
                <w:sz w:val="18"/>
                <w:szCs w:val="18"/>
                <w:lang w:val="hy-AM"/>
                <w14:ligatures w14:val="none"/>
              </w:rPr>
            </w:pPr>
            <w:r w:rsidRPr="004656EB">
              <w:rPr>
                <w:rFonts w:ascii="GHEA Grapalat" w:eastAsia="Times New Roman" w:hAnsi="GHEA Grapalat" w:cs="Calibri"/>
                <w:kern w:val="0"/>
                <w:sz w:val="18"/>
                <w:szCs w:val="18"/>
                <w14:ligatures w14:val="none"/>
              </w:rPr>
              <w:t>50 0</w:t>
            </w:r>
            <w:r w:rsidRPr="004656EB">
              <w:rPr>
                <w:rFonts w:ascii="GHEA Grapalat" w:eastAsia="Times New Roman" w:hAnsi="GHEA Grapalat" w:cs="Calibri"/>
                <w:kern w:val="0"/>
                <w:sz w:val="18"/>
                <w:szCs w:val="18"/>
                <w:lang w:val="hy-AM"/>
                <w14:ligatures w14:val="none"/>
              </w:rPr>
              <w:t>00</w:t>
            </w:r>
          </w:p>
        </w:tc>
        <w:tc>
          <w:tcPr>
            <w:tcW w:w="1219" w:type="dxa"/>
            <w:tcBorders>
              <w:top w:val="single" w:sz="4" w:space="0" w:color="auto"/>
              <w:left w:val="nil"/>
              <w:bottom w:val="single" w:sz="4" w:space="0" w:color="auto"/>
              <w:right w:val="single" w:sz="4" w:space="0" w:color="auto"/>
            </w:tcBorders>
            <w:vAlign w:val="center"/>
          </w:tcPr>
          <w:p w14:paraId="5B113C83" w14:textId="7938CB1E" w:rsidR="007F51F2" w:rsidRPr="004656EB" w:rsidRDefault="007F51F2" w:rsidP="007F51F2">
            <w:pPr>
              <w:spacing w:after="0" w:line="240" w:lineRule="auto"/>
              <w:jc w:val="center"/>
              <w:rPr>
                <w:rFonts w:ascii="GHEA Grapalat" w:eastAsia="Times New Roman" w:hAnsi="GHEA Grapalat" w:cs="Calibri"/>
                <w:kern w:val="0"/>
                <w:sz w:val="18"/>
                <w:szCs w:val="18"/>
                <w:lang w:val="hy-AM"/>
                <w14:ligatures w14:val="none"/>
              </w:rPr>
            </w:pPr>
            <w:r w:rsidRPr="004656EB">
              <w:rPr>
                <w:rFonts w:ascii="GHEA Grapalat" w:eastAsia="Times New Roman" w:hAnsi="GHEA Grapalat" w:cs="Calibri"/>
                <w:kern w:val="0"/>
                <w:sz w:val="18"/>
                <w:szCs w:val="18"/>
                <w:lang w:val="hy-AM"/>
                <w14:ligatures w14:val="none"/>
              </w:rPr>
              <w:t>18 000</w:t>
            </w:r>
          </w:p>
        </w:tc>
      </w:tr>
      <w:bookmarkEnd w:id="1"/>
    </w:tbl>
    <w:p w14:paraId="7179DDC2" w14:textId="77777777" w:rsidR="00B077EE" w:rsidRDefault="00B077EE" w:rsidP="00B077EE">
      <w:pPr>
        <w:contextualSpacing/>
        <w:jc w:val="both"/>
        <w:rPr>
          <w:rFonts w:ascii="GHEA Grapalat" w:hAnsi="GHEA Grapalat"/>
          <w:b/>
          <w:bCs/>
          <w:i/>
          <w:iCs/>
          <w:sz w:val="16"/>
          <w:szCs w:val="16"/>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82AB7">
        <w:rPr>
          <w:rFonts w:ascii="GHEA Grapalat" w:hAnsi="GHEA Grapalat"/>
          <w:b/>
          <w:bCs/>
          <w:i/>
          <w:iCs/>
          <w:sz w:val="18"/>
          <w:szCs w:val="18"/>
        </w:rPr>
        <w:t>(</w:t>
      </w:r>
      <w:r w:rsidRPr="00382AB7">
        <w:rPr>
          <w:rFonts w:ascii="GHEA Grapalat" w:hAnsi="GHEA Grapalat"/>
          <w:b/>
          <w:bCs/>
          <w:i/>
          <w:iCs/>
          <w:sz w:val="18"/>
          <w:szCs w:val="18"/>
          <w:lang w:val="hy-AM"/>
        </w:rPr>
        <w:t>հասցե` ք.Երևան, Տիգրան Մեծի պող. 4</w:t>
      </w:r>
      <w:r w:rsidRPr="00382AB7">
        <w:rPr>
          <w:rFonts w:ascii="GHEA Grapalat" w:hAnsi="GHEA Grapalat"/>
          <w:b/>
          <w:bCs/>
          <w:i/>
          <w:iCs/>
          <w:sz w:val="18"/>
          <w:szCs w:val="18"/>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14FEE460"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 xml:space="preserve">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18</w:t>
      </w:r>
      <w:r w:rsidRPr="00382AB7">
        <w:rPr>
          <w:rFonts w:ascii="GHEA Grapalat" w:hAnsi="GHEA Grapalat"/>
          <w:b/>
          <w:bCs/>
          <w:i/>
          <w:iCs/>
          <w:sz w:val="18"/>
          <w:szCs w:val="18"/>
          <w:lang w:val="hy-AM"/>
        </w:rPr>
        <w:t>-րդ կետով սահմանված ժամկետի ավարտից առնվազն 5 րոպե առաջ նախավճար վճարելու դեպքում:</w:t>
      </w:r>
    </w:p>
    <w:p w14:paraId="118BEFD3"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w:t>
      </w:r>
      <w:r w:rsidRPr="00B60887">
        <w:rPr>
          <w:rFonts w:ascii="GHEA Grapalat" w:hAnsi="GHEA Grapalat"/>
          <w:b/>
          <w:bCs/>
          <w:i/>
          <w:iCs/>
          <w:sz w:val="18"/>
          <w:szCs w:val="18"/>
          <w:lang w:val="hy-AM"/>
        </w:rPr>
        <w:t xml:space="preserve"> ավարտի հաշվարկային ժամ</w:t>
      </w:r>
      <w:r w:rsidRPr="00B60887">
        <w:rPr>
          <w:rFonts w:ascii="Calibri" w:hAnsi="Calibri" w:cs="Calibri"/>
          <w:b/>
          <w:bCs/>
          <w:i/>
          <w:iCs/>
          <w:sz w:val="18"/>
          <w:szCs w:val="18"/>
          <w:lang w:val="hy-AM"/>
        </w:rPr>
        <w:t> </w:t>
      </w:r>
      <w:r w:rsidRPr="00B60887">
        <w:rPr>
          <w:rFonts w:ascii="GHEA Grapalat" w:hAnsi="GHEA Grapalat"/>
          <w:b/>
          <w:bCs/>
          <w:i/>
          <w:iCs/>
          <w:sz w:val="18"/>
          <w:szCs w:val="18"/>
          <w:lang w:val="hy-AM"/>
        </w:rPr>
        <w:t>սահմանվում է</w:t>
      </w:r>
      <w:r w:rsidRPr="00382AB7">
        <w:rPr>
          <w:rFonts w:ascii="GHEA Grapalat" w:hAnsi="GHEA Grapalat"/>
          <w:b/>
          <w:bCs/>
          <w:i/>
          <w:iCs/>
          <w:sz w:val="18"/>
          <w:szCs w:val="18"/>
          <w:lang w:val="hy-AM"/>
        </w:rPr>
        <w:t xml:space="preserve">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20</w:t>
      </w:r>
      <w:r w:rsidRPr="00382AB7">
        <w:rPr>
          <w:rFonts w:ascii="GHEA Grapalat" w:hAnsi="GHEA Grapalat"/>
          <w:b/>
          <w:bCs/>
          <w:i/>
          <w:iCs/>
          <w:sz w:val="18"/>
          <w:szCs w:val="18"/>
          <w:lang w:val="hy-AM"/>
        </w:rPr>
        <w:t>-րդ</w:t>
      </w:r>
      <w:r>
        <w:rPr>
          <w:rFonts w:ascii="GHEA Grapalat" w:hAnsi="GHEA Grapalat"/>
          <w:b/>
          <w:bCs/>
          <w:i/>
          <w:iCs/>
          <w:sz w:val="18"/>
          <w:szCs w:val="18"/>
          <w:lang w:val="hy-AM"/>
        </w:rPr>
        <w:t xml:space="preserve"> և 21-րդ</w:t>
      </w:r>
      <w:r w:rsidRPr="00382AB7">
        <w:rPr>
          <w:rFonts w:ascii="GHEA Grapalat" w:hAnsi="GHEA Grapalat"/>
          <w:b/>
          <w:bCs/>
          <w:i/>
          <w:iCs/>
          <w:sz w:val="18"/>
          <w:szCs w:val="18"/>
          <w:lang w:val="hy-AM"/>
        </w:rPr>
        <w:t xml:space="preserve"> կետ</w:t>
      </w:r>
      <w:r>
        <w:rPr>
          <w:rFonts w:ascii="GHEA Grapalat" w:hAnsi="GHEA Grapalat"/>
          <w:b/>
          <w:bCs/>
          <w:i/>
          <w:iCs/>
          <w:sz w:val="18"/>
          <w:szCs w:val="18"/>
          <w:lang w:val="hy-AM"/>
        </w:rPr>
        <w:t>եր</w:t>
      </w:r>
      <w:r w:rsidRPr="00382AB7">
        <w:rPr>
          <w:rFonts w:ascii="GHEA Grapalat" w:hAnsi="GHEA Grapalat"/>
          <w:b/>
          <w:bCs/>
          <w:i/>
          <w:iCs/>
          <w:sz w:val="18"/>
          <w:szCs w:val="18"/>
          <w:lang w:val="hy-AM"/>
        </w:rPr>
        <w:t>ով:</w:t>
      </w:r>
    </w:p>
    <w:p w14:paraId="5751F2CA"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53369B">
        <w:rPr>
          <w:rFonts w:ascii="GHEA Grapalat" w:hAnsi="GHEA Grapalat" w:hint="eastAsia"/>
          <w:b/>
          <w:bCs/>
          <w:i/>
          <w:iCs/>
          <w:sz w:val="18"/>
          <w:szCs w:val="18"/>
          <w:lang w:val="hy-AM"/>
        </w:rPr>
        <w:t>․</w:t>
      </w:r>
      <w:r w:rsidRPr="0053369B">
        <w:rPr>
          <w:rFonts w:ascii="GHEA Grapalat" w:hAnsi="GHEA Grapalat"/>
          <w:b/>
          <w:bCs/>
          <w:i/>
          <w:iCs/>
          <w:sz w:val="18"/>
          <w:szCs w:val="18"/>
          <w:lang w:val="hy-AM"/>
        </w:rPr>
        <w:t xml:space="preserve"> Երևան Տիգրան Մեծի 4։</w:t>
      </w:r>
    </w:p>
    <w:p w14:paraId="7DDC1B80"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Աճուրդով վաճառվող գույքի վերաբերյալ լրացուցիչ տեղեկատվություն ստանալու համար զանգահարել 096-10-81-18, 044-77-77-08 հեռախոսահամարներին։</w:t>
      </w:r>
    </w:p>
    <w:p w14:paraId="62E0EFA4" w14:textId="77777777" w:rsidR="0053369B" w:rsidRDefault="0053369B" w:rsidP="0012058D">
      <w:pPr>
        <w:spacing w:line="240" w:lineRule="auto"/>
        <w:jc w:val="both"/>
        <w:rPr>
          <w:rFonts w:ascii="GHEA Grapalat" w:hAnsi="GHEA Grapalat"/>
          <w:b/>
          <w:bCs/>
          <w:i/>
          <w:iCs/>
          <w:sz w:val="18"/>
          <w:szCs w:val="18"/>
          <w:lang w:val="hy-AM"/>
        </w:rPr>
      </w:pPr>
    </w:p>
    <w:p w14:paraId="0C10DDF6" w14:textId="77777777" w:rsidR="0012058D" w:rsidRDefault="0012058D" w:rsidP="0012058D">
      <w:pPr>
        <w:spacing w:line="240" w:lineRule="auto"/>
        <w:jc w:val="both"/>
        <w:rPr>
          <w:rFonts w:ascii="GHEA Grapalat" w:hAnsi="GHEA Grapalat"/>
          <w:b/>
          <w:bCs/>
          <w:i/>
          <w:iCs/>
          <w:sz w:val="18"/>
          <w:szCs w:val="18"/>
          <w:lang w:val="hy-AM"/>
        </w:rPr>
      </w:pPr>
    </w:p>
    <w:p w14:paraId="149B7A5D" w14:textId="43565AA9"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w:t>
      </w:r>
      <w:r w:rsidRPr="00382AB7">
        <w:rPr>
          <w:rFonts w:ascii="GHEA Grapalat" w:hAnsi="GHEA Grapalat"/>
          <w:b/>
          <w:bCs/>
          <w:i/>
          <w:iCs/>
          <w:sz w:val="18"/>
          <w:szCs w:val="18"/>
          <w:lang w:val="hy-AM"/>
        </w:rPr>
        <w:lastRenderedPageBreak/>
        <w:t>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40526AE6"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202</w:t>
      </w:r>
      <w:r w:rsidR="00384F64">
        <w:rPr>
          <w:rFonts w:ascii="GHEA Grapalat" w:hAnsi="GHEA Grapalat"/>
          <w:b/>
          <w:bCs/>
          <w:i/>
          <w:iCs/>
          <w:sz w:val="18"/>
          <w:szCs w:val="18"/>
          <w:lang w:val="hy-AM"/>
        </w:rPr>
        <w:t>5</w:t>
      </w:r>
      <w:r w:rsidR="00833349" w:rsidRPr="00382AB7">
        <w:rPr>
          <w:rFonts w:ascii="GHEA Grapalat" w:hAnsi="GHEA Grapalat"/>
          <w:b/>
          <w:bCs/>
          <w:i/>
          <w:iCs/>
          <w:sz w:val="18"/>
          <w:szCs w:val="18"/>
          <w:lang w:val="hy-AM"/>
        </w:rPr>
        <w:t>թ</w:t>
      </w:r>
      <w:r w:rsidR="00833349" w:rsidRPr="00FC75D4">
        <w:rPr>
          <w:rFonts w:ascii="GHEA Grapalat" w:hAnsi="GHEA Grapalat" w:hint="eastAsia"/>
          <w:b/>
          <w:bCs/>
          <w:i/>
          <w:iCs/>
          <w:sz w:val="18"/>
          <w:szCs w:val="18"/>
          <w:lang w:val="hy-AM"/>
        </w:rPr>
        <w:t>․</w:t>
      </w:r>
      <w:r w:rsidR="00833349" w:rsidRPr="00382AB7">
        <w:rPr>
          <w:rFonts w:ascii="GHEA Grapalat" w:hAnsi="GHEA Grapalat"/>
          <w:b/>
          <w:bCs/>
          <w:i/>
          <w:iCs/>
          <w:sz w:val="18"/>
          <w:szCs w:val="18"/>
          <w:lang w:val="hy-AM"/>
        </w:rPr>
        <w:t xml:space="preserve"> </w:t>
      </w:r>
      <w:r w:rsidR="000C54CE">
        <w:rPr>
          <w:rFonts w:ascii="GHEA Grapalat" w:hAnsi="GHEA Grapalat"/>
          <w:b/>
          <w:bCs/>
          <w:i/>
          <w:iCs/>
          <w:sz w:val="18"/>
          <w:szCs w:val="18"/>
          <w:lang w:val="hy-AM"/>
        </w:rPr>
        <w:t>մայիսի 1</w:t>
      </w:r>
      <w:r w:rsidR="00A75CF9">
        <w:rPr>
          <w:rFonts w:ascii="GHEA Grapalat" w:hAnsi="GHEA Grapalat"/>
          <w:b/>
          <w:bCs/>
          <w:i/>
          <w:iCs/>
          <w:sz w:val="18"/>
          <w:szCs w:val="18"/>
          <w:lang w:val="hy-AM"/>
        </w:rPr>
        <w:t>6</w:t>
      </w:r>
      <w:r w:rsidR="00833349" w:rsidRPr="00382AB7">
        <w:rPr>
          <w:rFonts w:ascii="GHEA Grapalat" w:hAnsi="GHEA Grapalat"/>
          <w:b/>
          <w:bCs/>
          <w:i/>
          <w:iCs/>
          <w:sz w:val="18"/>
          <w:szCs w:val="18"/>
          <w:lang w:val="hy-AM"/>
        </w:rPr>
        <w:t xml:space="preserve">-ի թիվ </w:t>
      </w:r>
      <w:r w:rsidR="000C54CE">
        <w:rPr>
          <w:rFonts w:ascii="GHEA Grapalat" w:hAnsi="GHEA Grapalat"/>
          <w:b/>
          <w:bCs/>
          <w:i/>
          <w:iCs/>
          <w:sz w:val="18"/>
          <w:szCs w:val="18"/>
          <w:lang w:val="hy-AM"/>
        </w:rPr>
        <w:t>2</w:t>
      </w:r>
      <w:r w:rsidR="00A75CF9">
        <w:rPr>
          <w:rFonts w:ascii="GHEA Grapalat" w:hAnsi="GHEA Grapalat"/>
          <w:b/>
          <w:bCs/>
          <w:i/>
          <w:iCs/>
          <w:sz w:val="18"/>
          <w:szCs w:val="18"/>
          <w:lang w:val="hy-AM"/>
        </w:rPr>
        <w:t>14</w:t>
      </w:r>
      <w:r w:rsidR="00833349" w:rsidRPr="00382AB7">
        <w:rPr>
          <w:rFonts w:ascii="GHEA Grapalat" w:hAnsi="GHEA Grapalat"/>
          <w:b/>
          <w:bCs/>
          <w:i/>
          <w:iCs/>
          <w:sz w:val="18"/>
          <w:szCs w:val="18"/>
          <w:lang w:val="hy-AM"/>
        </w:rPr>
        <w:t>-Ա</w:t>
      </w:r>
      <w:r w:rsidR="00833349">
        <w:rPr>
          <w:rFonts w:ascii="GHEA Grapalat" w:hAnsi="GHEA Grapalat"/>
          <w:b/>
          <w:bCs/>
          <w:i/>
          <w:iCs/>
          <w:sz w:val="18"/>
          <w:szCs w:val="18"/>
          <w:lang w:val="hy-AM"/>
        </w:rPr>
        <w:t xml:space="preserve"> հրամանի՝</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w:t>
      </w:r>
      <w:r w:rsidRPr="00382AB7">
        <w:rPr>
          <w:rFonts w:ascii="GHEA Grapalat" w:hAnsi="GHEA Grapalat"/>
          <w:i/>
          <w:iCs/>
          <w:sz w:val="18"/>
          <w:szCs w:val="18"/>
          <w:lang w:val="hy-AM"/>
        </w:rPr>
        <w:lastRenderedPageBreak/>
        <w:t>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6A8F6DA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058E"/>
    <w:rsid w:val="0002374C"/>
    <w:rsid w:val="00036FA0"/>
    <w:rsid w:val="00054703"/>
    <w:rsid w:val="00062A74"/>
    <w:rsid w:val="000873FD"/>
    <w:rsid w:val="00087924"/>
    <w:rsid w:val="000C54CE"/>
    <w:rsid w:val="000F206C"/>
    <w:rsid w:val="000F3E87"/>
    <w:rsid w:val="0010429F"/>
    <w:rsid w:val="00114D75"/>
    <w:rsid w:val="0012058D"/>
    <w:rsid w:val="00135DA8"/>
    <w:rsid w:val="0013708B"/>
    <w:rsid w:val="00143A84"/>
    <w:rsid w:val="0014480B"/>
    <w:rsid w:val="001643EE"/>
    <w:rsid w:val="00166F6B"/>
    <w:rsid w:val="00167445"/>
    <w:rsid w:val="00173AF7"/>
    <w:rsid w:val="00181C44"/>
    <w:rsid w:val="00183A4C"/>
    <w:rsid w:val="001970A0"/>
    <w:rsid w:val="002051BD"/>
    <w:rsid w:val="002407D7"/>
    <w:rsid w:val="00246269"/>
    <w:rsid w:val="0024653B"/>
    <w:rsid w:val="00297572"/>
    <w:rsid w:val="002B162A"/>
    <w:rsid w:val="002B2CE2"/>
    <w:rsid w:val="002E3121"/>
    <w:rsid w:val="002F516F"/>
    <w:rsid w:val="002F76E3"/>
    <w:rsid w:val="003037BC"/>
    <w:rsid w:val="003468F8"/>
    <w:rsid w:val="00382AB7"/>
    <w:rsid w:val="00384F64"/>
    <w:rsid w:val="003A1C50"/>
    <w:rsid w:val="003A79C9"/>
    <w:rsid w:val="00446DD8"/>
    <w:rsid w:val="00457D89"/>
    <w:rsid w:val="004656EB"/>
    <w:rsid w:val="00482686"/>
    <w:rsid w:val="00495BEA"/>
    <w:rsid w:val="004A3CF3"/>
    <w:rsid w:val="004D4BB0"/>
    <w:rsid w:val="004E2179"/>
    <w:rsid w:val="0053369B"/>
    <w:rsid w:val="00582276"/>
    <w:rsid w:val="00583423"/>
    <w:rsid w:val="005E68D3"/>
    <w:rsid w:val="005E69A0"/>
    <w:rsid w:val="00615B7D"/>
    <w:rsid w:val="00622740"/>
    <w:rsid w:val="00635CCE"/>
    <w:rsid w:val="0065010C"/>
    <w:rsid w:val="00656C26"/>
    <w:rsid w:val="00683CD2"/>
    <w:rsid w:val="0069729F"/>
    <w:rsid w:val="006D258A"/>
    <w:rsid w:val="006D611F"/>
    <w:rsid w:val="00717226"/>
    <w:rsid w:val="007348E0"/>
    <w:rsid w:val="007A63CE"/>
    <w:rsid w:val="007E6A0E"/>
    <w:rsid w:val="007F51F2"/>
    <w:rsid w:val="00833349"/>
    <w:rsid w:val="00840E32"/>
    <w:rsid w:val="00863CC0"/>
    <w:rsid w:val="00873C05"/>
    <w:rsid w:val="008849EE"/>
    <w:rsid w:val="008E39F7"/>
    <w:rsid w:val="008E5EC0"/>
    <w:rsid w:val="0090218F"/>
    <w:rsid w:val="00923A54"/>
    <w:rsid w:val="009420A8"/>
    <w:rsid w:val="00947D13"/>
    <w:rsid w:val="009531F9"/>
    <w:rsid w:val="009554A7"/>
    <w:rsid w:val="00981643"/>
    <w:rsid w:val="009852CA"/>
    <w:rsid w:val="009878DB"/>
    <w:rsid w:val="0099767D"/>
    <w:rsid w:val="009A39B3"/>
    <w:rsid w:val="009B4BF0"/>
    <w:rsid w:val="009B72E6"/>
    <w:rsid w:val="009D04E1"/>
    <w:rsid w:val="009D171F"/>
    <w:rsid w:val="00A20E17"/>
    <w:rsid w:val="00A37762"/>
    <w:rsid w:val="00A52CD0"/>
    <w:rsid w:val="00A620BA"/>
    <w:rsid w:val="00A74DBE"/>
    <w:rsid w:val="00A75CF9"/>
    <w:rsid w:val="00A9452B"/>
    <w:rsid w:val="00AA455E"/>
    <w:rsid w:val="00AA46E2"/>
    <w:rsid w:val="00AB2984"/>
    <w:rsid w:val="00AB701C"/>
    <w:rsid w:val="00AC4831"/>
    <w:rsid w:val="00AD58C2"/>
    <w:rsid w:val="00B01D70"/>
    <w:rsid w:val="00B077EE"/>
    <w:rsid w:val="00B16551"/>
    <w:rsid w:val="00B34375"/>
    <w:rsid w:val="00B376D5"/>
    <w:rsid w:val="00B70030"/>
    <w:rsid w:val="00B762E4"/>
    <w:rsid w:val="00B846C0"/>
    <w:rsid w:val="00B84CEB"/>
    <w:rsid w:val="00BB13A0"/>
    <w:rsid w:val="00C23C69"/>
    <w:rsid w:val="00C57793"/>
    <w:rsid w:val="00C67BBB"/>
    <w:rsid w:val="00C80DCE"/>
    <w:rsid w:val="00CA0DB0"/>
    <w:rsid w:val="00CA12FC"/>
    <w:rsid w:val="00CB740B"/>
    <w:rsid w:val="00CC38F0"/>
    <w:rsid w:val="00CC7058"/>
    <w:rsid w:val="00CD2678"/>
    <w:rsid w:val="00CE7833"/>
    <w:rsid w:val="00D13DD5"/>
    <w:rsid w:val="00D17312"/>
    <w:rsid w:val="00D4756C"/>
    <w:rsid w:val="00D64A2F"/>
    <w:rsid w:val="00DF4765"/>
    <w:rsid w:val="00DF5D63"/>
    <w:rsid w:val="00E031C1"/>
    <w:rsid w:val="00E22626"/>
    <w:rsid w:val="00E975FA"/>
    <w:rsid w:val="00EA0BD8"/>
    <w:rsid w:val="00EB5665"/>
    <w:rsid w:val="00ED46B6"/>
    <w:rsid w:val="00F025B2"/>
    <w:rsid w:val="00F0449C"/>
    <w:rsid w:val="00F066D6"/>
    <w:rsid w:val="00F151DA"/>
    <w:rsid w:val="00F46339"/>
    <w:rsid w:val="00F52101"/>
    <w:rsid w:val="00F5489D"/>
    <w:rsid w:val="00F66F44"/>
    <w:rsid w:val="00FA447C"/>
    <w:rsid w:val="00FC34F6"/>
    <w:rsid w:val="00FC46B0"/>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AA455E"/>
    <w:rPr>
      <w:rFonts w:ascii="Arial" w:eastAsia="Arial" w:hAnsi="Arial" w:cs="Arial"/>
      <w:sz w:val="15"/>
      <w:szCs w:val="15"/>
    </w:rPr>
  </w:style>
  <w:style w:type="paragraph" w:customStyle="1" w:styleId="a6">
    <w:name w:val="Другое"/>
    <w:basedOn w:val="a"/>
    <w:link w:val="a5"/>
    <w:rsid w:val="00AA455E"/>
    <w:pPr>
      <w:widowControl w:val="0"/>
      <w:spacing w:after="0" w:line="240" w:lineRule="auto"/>
    </w:pPr>
    <w:rPr>
      <w:rFonts w:ascii="Arial" w:eastAsia="Arial" w:hAnsi="Arial" w:cs="Arial"/>
      <w:sz w:val="15"/>
      <w:szCs w:val="15"/>
    </w:rPr>
  </w:style>
  <w:style w:type="paragraph" w:styleId="a7">
    <w:name w:val="Balloon Text"/>
    <w:basedOn w:val="a"/>
    <w:link w:val="a8"/>
    <w:uiPriority w:val="99"/>
    <w:semiHidden/>
    <w:unhideWhenUsed/>
    <w:rsid w:val="00582276"/>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58227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166749833">
      <w:bodyDiv w:val="1"/>
      <w:marLeft w:val="0"/>
      <w:marRight w:val="0"/>
      <w:marTop w:val="0"/>
      <w:marBottom w:val="0"/>
      <w:divBdr>
        <w:top w:val="none" w:sz="0" w:space="0" w:color="auto"/>
        <w:left w:val="none" w:sz="0" w:space="0" w:color="auto"/>
        <w:bottom w:val="none" w:sz="0" w:space="0" w:color="auto"/>
        <w:right w:val="none" w:sz="0" w:space="0" w:color="auto"/>
      </w:divBdr>
    </w:div>
    <w:div w:id="227107323">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369498876">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866059740">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090471090">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23392566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 w:id="1868785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192</TotalTime>
  <Pages>4</Pages>
  <Words>1577</Words>
  <Characters>8993</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78</cp:revision>
  <dcterms:created xsi:type="dcterms:W3CDTF">2024-12-30T07:00:00Z</dcterms:created>
  <dcterms:modified xsi:type="dcterms:W3CDTF">2025-08-01T06:25:00Z</dcterms:modified>
</cp:coreProperties>
</file>