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21AC50E"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w:t>
      </w:r>
      <w:r w:rsidRPr="00AE5317">
        <w:rPr>
          <w:rFonts w:ascii="GHEA Grapalat" w:hAnsi="GHEA Grapalat"/>
          <w:b/>
          <w:bCs/>
          <w:lang w:val="hy-AM"/>
        </w:rPr>
        <w:t>ենթակառուցվածքների նախարարության պետական գույքի կառավարման կոմիտեն հրավիրում է աճուրդի, որը տեղի կունենա 202</w:t>
      </w:r>
      <w:r w:rsidR="002F100A" w:rsidRPr="00AE5317">
        <w:rPr>
          <w:rFonts w:ascii="GHEA Grapalat" w:hAnsi="GHEA Grapalat"/>
          <w:b/>
          <w:bCs/>
          <w:lang w:val="hy-AM"/>
        </w:rPr>
        <w:t>5</w:t>
      </w:r>
      <w:r w:rsidRPr="00AE5317">
        <w:rPr>
          <w:rFonts w:ascii="GHEA Grapalat" w:hAnsi="GHEA Grapalat"/>
          <w:b/>
          <w:bCs/>
          <w:lang w:val="hy-AM"/>
        </w:rPr>
        <w:t>թ</w:t>
      </w:r>
      <w:r w:rsidRPr="00AE5317">
        <w:rPr>
          <w:rFonts w:ascii="GHEA Grapalat" w:hAnsi="GHEA Grapalat"/>
          <w:b/>
          <w:bCs/>
        </w:rPr>
        <w:t xml:space="preserve">. </w:t>
      </w:r>
      <w:r w:rsidR="0077017E" w:rsidRPr="00AE5317">
        <w:rPr>
          <w:rFonts w:ascii="GHEA Grapalat" w:hAnsi="GHEA Grapalat"/>
          <w:b/>
          <w:bCs/>
          <w:lang w:val="hy-AM"/>
        </w:rPr>
        <w:t>հունիսի</w:t>
      </w:r>
      <w:r w:rsidR="00594B24" w:rsidRPr="00AE5317">
        <w:rPr>
          <w:rFonts w:ascii="GHEA Grapalat" w:hAnsi="GHEA Grapalat"/>
          <w:b/>
          <w:bCs/>
          <w:lang w:val="hy-AM"/>
        </w:rPr>
        <w:t xml:space="preserve"> </w:t>
      </w:r>
      <w:r w:rsidR="0077017E" w:rsidRPr="00AE5317">
        <w:rPr>
          <w:rFonts w:ascii="GHEA Grapalat" w:hAnsi="GHEA Grapalat"/>
          <w:b/>
          <w:bCs/>
          <w:lang w:val="hy-AM"/>
        </w:rPr>
        <w:t>2</w:t>
      </w:r>
      <w:r w:rsidR="00AE5317" w:rsidRPr="00AE5317">
        <w:rPr>
          <w:rFonts w:ascii="GHEA Grapalat" w:hAnsi="GHEA Grapalat"/>
          <w:b/>
          <w:bCs/>
          <w:lang w:val="hy-AM"/>
        </w:rPr>
        <w:t>7</w:t>
      </w:r>
      <w:r w:rsidRPr="00AE5317">
        <w:rPr>
          <w:rFonts w:ascii="GHEA Grapalat" w:hAnsi="GHEA Grapalat"/>
          <w:b/>
          <w:bCs/>
          <w:lang w:val="hy-AM"/>
        </w:rPr>
        <w:t xml:space="preserve">-ին, ժամը՝ </w:t>
      </w:r>
      <w:r w:rsidR="00F54676" w:rsidRPr="00AE5317">
        <w:rPr>
          <w:rFonts w:ascii="GHEA Grapalat" w:hAnsi="GHEA Grapalat"/>
          <w:b/>
          <w:bCs/>
          <w:lang w:val="hy-AM"/>
        </w:rPr>
        <w:t>09</w:t>
      </w:r>
      <w:r w:rsidRPr="00AE5317">
        <w:rPr>
          <w:rFonts w:ascii="GHEA Grapalat" w:hAnsi="GHEA Grapalat"/>
          <w:b/>
          <w:bCs/>
          <w:lang w:val="hy-AM"/>
        </w:rPr>
        <w:t>:</w:t>
      </w:r>
      <w:r w:rsidR="006723D0" w:rsidRPr="00AE5317">
        <w:rPr>
          <w:rFonts w:ascii="GHEA Grapalat" w:hAnsi="GHEA Grapalat"/>
          <w:b/>
          <w:bCs/>
          <w:lang w:val="hy-AM"/>
        </w:rPr>
        <w:t>10</w:t>
      </w:r>
      <w:r w:rsidRPr="00AE5317">
        <w:rPr>
          <w:rFonts w:ascii="GHEA Grapalat" w:hAnsi="GHEA Grapalat"/>
          <w:b/>
          <w:bCs/>
          <w:lang w:val="hy-AM"/>
        </w:rPr>
        <w:t xml:space="preserve">-ին </w:t>
      </w:r>
      <w:r w:rsidRPr="00AE5317">
        <w:rPr>
          <w:rFonts w:ascii="GHEA Grapalat" w:hAnsi="GHEA Grapalat"/>
          <w:b/>
          <w:bCs/>
        </w:rPr>
        <w:t>https://www.e-auctions.am</w:t>
      </w:r>
      <w:r w:rsidRPr="00AE5317">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4899E812"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 xml:space="preserve">Հայաստանի Հանրապետության </w:t>
      </w:r>
      <w:r w:rsidR="00661546">
        <w:rPr>
          <w:rFonts w:ascii="GHEA Grapalat" w:hAnsi="GHEA Grapalat"/>
          <w:b/>
          <w:bCs/>
          <w:lang w:val="hy-AM"/>
        </w:rPr>
        <w:t xml:space="preserve">կառավարության </w:t>
      </w:r>
      <w:r w:rsidR="008D5F96" w:rsidRPr="008D5F96">
        <w:rPr>
          <w:rFonts w:ascii="GHEA Grapalat" w:hAnsi="GHEA Grapalat"/>
          <w:b/>
          <w:bCs/>
          <w:lang w:val="hy-AM"/>
        </w:rPr>
        <w:t xml:space="preserve">2025 թվականի մայիսի 15-ի N 571-Ա որոշման </w:t>
      </w:r>
      <w:r w:rsidR="00661546" w:rsidRPr="00661546">
        <w:rPr>
          <w:rFonts w:ascii="GHEA Grapalat" w:hAnsi="GHEA Grapalat"/>
          <w:b/>
          <w:bCs/>
          <w:lang w:val="hy-AM"/>
        </w:rPr>
        <w:t>համաձայն</w:t>
      </w:r>
      <w:r w:rsidR="00661546" w:rsidRPr="00661546">
        <w:rPr>
          <w:rFonts w:ascii="GHEA Grapalat" w:hAnsi="GHEA Grapalat"/>
          <w:b/>
          <w:bCs/>
          <w:highlight w:val="yellow"/>
          <w:lang w:val="hy-AM"/>
        </w:rPr>
        <w:t xml:space="preserve"> </w:t>
      </w:r>
      <w:bookmarkEnd w:id="0"/>
      <w:r w:rsidRPr="002F76E3">
        <w:rPr>
          <w:rFonts w:ascii="GHEA Grapalat" w:hAnsi="GHEA Grapalat"/>
          <w:b/>
          <w:bCs/>
          <w:lang w:val="hy-AM"/>
        </w:rPr>
        <w:t xml:space="preserve">օտարման </w:t>
      </w:r>
      <w:r w:rsidRPr="00661546">
        <w:rPr>
          <w:rFonts w:ascii="GHEA Grapalat" w:hAnsi="GHEA Grapalat"/>
          <w:b/>
          <w:bCs/>
          <w:lang w:val="hy-AM"/>
        </w:rPr>
        <w:t xml:space="preserve">ենթակա </w:t>
      </w:r>
      <w:r w:rsidR="00A4715B" w:rsidRPr="00A4715B">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00661546" w:rsidRPr="00661546">
        <w:rPr>
          <w:rFonts w:ascii="GHEA Grapalat" w:hAnsi="GHEA Grapalat"/>
          <w:b/>
          <w:bCs/>
          <w:lang w:val="hy-AM"/>
        </w:rPr>
        <w:t>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431"/>
        <w:gridCol w:w="1224"/>
        <w:gridCol w:w="1399"/>
        <w:gridCol w:w="1068"/>
        <w:gridCol w:w="1236"/>
        <w:gridCol w:w="1236"/>
        <w:gridCol w:w="1280"/>
        <w:gridCol w:w="1259"/>
        <w:gridCol w:w="1192"/>
        <w:gridCol w:w="1363"/>
      </w:tblGrid>
      <w:tr w:rsidR="008350B2" w:rsidRPr="00B846C0" w14:paraId="6573C837" w14:textId="77777777" w:rsidTr="00C020F0">
        <w:trPr>
          <w:trHeight w:val="2327"/>
          <w:jc w:val="center"/>
        </w:trPr>
        <w:tc>
          <w:tcPr>
            <w:tcW w:w="521"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431"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224"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399" w:type="dxa"/>
            <w:shd w:val="clear" w:color="auto" w:fill="auto"/>
            <w:vAlign w:val="center"/>
            <w:hideMark/>
          </w:tcPr>
          <w:p w14:paraId="4DCDD7FC" w14:textId="407F531B" w:rsidR="00444DE0" w:rsidRPr="00FB7D11" w:rsidRDefault="001C6860" w:rsidP="0082141D">
            <w:pPr>
              <w:spacing w:after="0" w:line="240" w:lineRule="auto"/>
              <w:jc w:val="center"/>
              <w:rPr>
                <w:rFonts w:ascii="GHEA Grapalat" w:eastAsia="Times New Roman" w:hAnsi="GHEA Grapalat" w:cs="Calibri"/>
                <w:b/>
                <w:bCs/>
                <w:kern w:val="0"/>
                <w:sz w:val="16"/>
                <w:szCs w:val="16"/>
                <w14:ligatures w14:val="none"/>
              </w:rPr>
            </w:pPr>
            <w:r w:rsidRPr="001C6860">
              <w:rPr>
                <w:rFonts w:ascii="GHEA Grapalat" w:eastAsia="Times New Roman" w:hAnsi="GHEA Grapalat" w:cs="Calibri"/>
                <w:b/>
                <w:bCs/>
                <w:kern w:val="0"/>
                <w:sz w:val="16"/>
                <w:szCs w:val="16"/>
                <w14:ligatures w14:val="none"/>
              </w:rPr>
              <w:t>Շենք-շինությունների մակերեսը                         /քառ. մետր/</w:t>
            </w:r>
          </w:p>
        </w:tc>
        <w:tc>
          <w:tcPr>
            <w:tcW w:w="1068" w:type="dxa"/>
            <w:shd w:val="clear" w:color="auto" w:fill="auto"/>
            <w:vAlign w:val="center"/>
            <w:hideMark/>
          </w:tcPr>
          <w:p w14:paraId="6CE3B802" w14:textId="3A624786"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Հողամասի մակերեսը                                                              /</w:t>
            </w:r>
            <w:r w:rsidR="002568BF" w:rsidRPr="001C6860">
              <w:rPr>
                <w:rFonts w:ascii="GHEA Grapalat" w:eastAsia="Times New Roman" w:hAnsi="GHEA Grapalat" w:cs="Calibri"/>
                <w:b/>
                <w:bCs/>
                <w:kern w:val="0"/>
                <w:sz w:val="16"/>
                <w:szCs w:val="16"/>
                <w14:ligatures w14:val="none"/>
              </w:rPr>
              <w:t xml:space="preserve"> քառ. մետր</w:t>
            </w:r>
            <w:r w:rsidR="002568BF" w:rsidRPr="00FB7D11">
              <w:rPr>
                <w:rFonts w:ascii="GHEA Grapalat" w:eastAsia="Times New Roman" w:hAnsi="GHEA Grapalat" w:cs="Calibri"/>
                <w:b/>
                <w:bCs/>
                <w:kern w:val="0"/>
                <w:sz w:val="16"/>
                <w:szCs w:val="16"/>
                <w14:ligatures w14:val="none"/>
              </w:rPr>
              <w:t xml:space="preserve"> </w:t>
            </w:r>
            <w:r w:rsidRPr="00FB7D11">
              <w:rPr>
                <w:rFonts w:ascii="GHEA Grapalat" w:eastAsia="Times New Roman" w:hAnsi="GHEA Grapalat" w:cs="Calibri"/>
                <w:b/>
                <w:bCs/>
                <w:kern w:val="0"/>
                <w:sz w:val="16"/>
                <w:szCs w:val="16"/>
                <w14:ligatures w14:val="none"/>
              </w:rPr>
              <w:t>/</w:t>
            </w:r>
          </w:p>
        </w:tc>
        <w:tc>
          <w:tcPr>
            <w:tcW w:w="1236" w:type="dxa"/>
            <w:shd w:val="clear" w:color="auto" w:fill="auto"/>
            <w:vAlign w:val="center"/>
            <w:hideMark/>
          </w:tcPr>
          <w:p w14:paraId="094A28CE" w14:textId="77777777" w:rsidR="008350B2"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 xml:space="preserve">ույքի </w:t>
            </w:r>
          </w:p>
          <w:p w14:paraId="77172048" w14:textId="6A5F26D0"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գնահատված արժեքը                                /ՀՀ դրամ/</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280" w:type="dxa"/>
            <w:shd w:val="clear" w:color="auto" w:fill="auto"/>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259" w:type="dxa"/>
            <w:shd w:val="clear" w:color="auto" w:fill="auto"/>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63" w:type="dxa"/>
            <w:shd w:val="clear" w:color="auto" w:fill="auto"/>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C020F0" w:rsidRPr="00B846C0" w14:paraId="00FAF59A" w14:textId="77777777" w:rsidTr="00C020F0">
        <w:trPr>
          <w:trHeight w:val="2145"/>
          <w:jc w:val="center"/>
        </w:trPr>
        <w:tc>
          <w:tcPr>
            <w:tcW w:w="521" w:type="dxa"/>
            <w:shd w:val="clear" w:color="auto" w:fill="auto"/>
            <w:noWrap/>
            <w:vAlign w:val="center"/>
            <w:hideMark/>
          </w:tcPr>
          <w:p w14:paraId="25D4E0CA" w14:textId="77777777" w:rsidR="00C020F0" w:rsidRPr="006453A4" w:rsidRDefault="00C020F0" w:rsidP="00C020F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shd w:val="clear" w:color="auto" w:fill="auto"/>
            <w:noWrap/>
            <w:vAlign w:val="center"/>
            <w:hideMark/>
          </w:tcPr>
          <w:p w14:paraId="72C0740E" w14:textId="77777777" w:rsidR="00C020F0" w:rsidRPr="006453A4" w:rsidRDefault="00C020F0" w:rsidP="00C020F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431" w:type="dxa"/>
            <w:shd w:val="clear" w:color="000000" w:fill="FFFFFF"/>
            <w:vAlign w:val="center"/>
            <w:hideMark/>
          </w:tcPr>
          <w:p w14:paraId="5C3132A6" w14:textId="2BAE65F7" w:rsidR="00C020F0" w:rsidRPr="003F0D2D" w:rsidRDefault="00C513FA" w:rsidP="00C020F0">
            <w:pPr>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Ա</w:t>
            </w:r>
            <w:r w:rsidRPr="00C513FA">
              <w:rPr>
                <w:rFonts w:ascii="GHEA Grapalat" w:eastAsia="Times New Roman" w:hAnsi="GHEA Grapalat" w:cs="Calibri"/>
                <w:kern w:val="0"/>
                <w:sz w:val="16"/>
                <w:szCs w:val="16"/>
                <w:lang w:val="hy-AM"/>
                <w14:ligatures w14:val="none"/>
              </w:rPr>
              <w:t>նասնաշենք</w:t>
            </w:r>
          </w:p>
        </w:tc>
        <w:tc>
          <w:tcPr>
            <w:tcW w:w="1224" w:type="dxa"/>
            <w:shd w:val="clear" w:color="auto" w:fill="auto"/>
            <w:vAlign w:val="center"/>
            <w:hideMark/>
          </w:tcPr>
          <w:p w14:paraId="6670E3FE" w14:textId="3B44417E" w:rsidR="00C020F0" w:rsidRPr="00C513FA" w:rsidRDefault="00C513FA" w:rsidP="00C020F0">
            <w:pPr>
              <w:jc w:val="center"/>
              <w:rPr>
                <w:rFonts w:ascii="GHEA Grapalat" w:eastAsia="Times New Roman" w:hAnsi="GHEA Grapalat" w:cs="Calibri"/>
                <w:kern w:val="0"/>
                <w:sz w:val="16"/>
                <w:szCs w:val="16"/>
                <w:lang w:val="hy-AM"/>
                <w14:ligatures w14:val="none"/>
              </w:rPr>
            </w:pPr>
            <w:r w:rsidRPr="00C513FA">
              <w:rPr>
                <w:rFonts w:ascii="GHEA Grapalat" w:eastAsia="Times New Roman" w:hAnsi="GHEA Grapalat" w:cs="Calibri"/>
                <w:kern w:val="0"/>
                <w:sz w:val="16"/>
                <w:szCs w:val="16"/>
                <w:lang w:val="hy-AM"/>
                <w14:ligatures w14:val="none"/>
              </w:rPr>
              <w:t xml:space="preserve">Մարզ Արարատ, համայնք Արտաշատ գյուղ Մխչյան Մ. Մաշտոցի փողոց 28 </w:t>
            </w:r>
            <w:r w:rsidR="00C020F0" w:rsidRPr="00C513FA">
              <w:rPr>
                <w:rFonts w:ascii="GHEA Grapalat" w:eastAsia="Times New Roman" w:hAnsi="GHEA Grapalat" w:cs="Calibri"/>
                <w:kern w:val="0"/>
                <w:sz w:val="16"/>
                <w:szCs w:val="16"/>
                <w:lang w:val="hy-AM"/>
                <w14:ligatures w14:val="none"/>
              </w:rPr>
              <w:t xml:space="preserve">(Վկայական N </w:t>
            </w:r>
            <w:r w:rsidRPr="00C513FA">
              <w:rPr>
                <w:rFonts w:ascii="GHEA Grapalat" w:eastAsia="Times New Roman" w:hAnsi="GHEA Grapalat" w:cs="Calibri"/>
                <w:kern w:val="0"/>
                <w:sz w:val="16"/>
                <w:szCs w:val="16"/>
                <w:lang w:val="hy-AM"/>
                <w14:ligatures w14:val="none"/>
              </w:rPr>
              <w:t>10022025-03-0014</w:t>
            </w:r>
            <w:r w:rsidR="00C020F0" w:rsidRPr="00C513FA">
              <w:rPr>
                <w:rFonts w:ascii="GHEA Grapalat" w:eastAsia="Times New Roman" w:hAnsi="GHEA Grapalat" w:cs="Calibri"/>
                <w:kern w:val="0"/>
                <w:sz w:val="16"/>
                <w:szCs w:val="16"/>
                <w:lang w:val="hy-AM"/>
                <w14:ligatures w14:val="none"/>
              </w:rPr>
              <w:t>)</w:t>
            </w:r>
          </w:p>
        </w:tc>
        <w:tc>
          <w:tcPr>
            <w:tcW w:w="1399" w:type="dxa"/>
            <w:shd w:val="clear" w:color="auto" w:fill="auto"/>
            <w:vAlign w:val="center"/>
            <w:hideMark/>
          </w:tcPr>
          <w:p w14:paraId="13E77160" w14:textId="25A436F8" w:rsidR="00C020F0" w:rsidRPr="00D21BF9" w:rsidRDefault="00B617A1" w:rsidP="00C020F0">
            <w:pPr>
              <w:spacing w:after="0" w:line="240" w:lineRule="auto"/>
              <w:jc w:val="center"/>
              <w:rPr>
                <w:rFonts w:ascii="GHEA Grapalat" w:eastAsia="Times New Roman" w:hAnsi="GHEA Grapalat" w:cs="Calibri"/>
                <w:kern w:val="0"/>
                <w:sz w:val="16"/>
                <w:szCs w:val="16"/>
                <w:lang w:val="hy-AM"/>
                <w14:ligatures w14:val="none"/>
              </w:rPr>
            </w:pPr>
            <w:r w:rsidRPr="00B617A1">
              <w:rPr>
                <w:rFonts w:ascii="GHEA Grapalat" w:eastAsia="Times New Roman" w:hAnsi="GHEA Grapalat" w:cs="Calibri"/>
                <w:kern w:val="0"/>
                <w:sz w:val="16"/>
                <w:szCs w:val="16"/>
                <w:lang w:val="hy-AM"/>
                <w14:ligatures w14:val="none"/>
              </w:rPr>
              <w:t>1198</w:t>
            </w:r>
            <w:r w:rsidR="00D21BF9" w:rsidRPr="00D21BF9">
              <w:rPr>
                <w:rFonts w:ascii="MS Mincho" w:eastAsia="MS Mincho" w:hAnsi="MS Mincho" w:cs="MS Mincho" w:hint="eastAsia"/>
                <w:kern w:val="0"/>
                <w:sz w:val="16"/>
                <w:szCs w:val="16"/>
                <w:lang w:val="hy-AM"/>
                <w14:ligatures w14:val="none"/>
              </w:rPr>
              <w:t>․</w:t>
            </w:r>
            <w:r w:rsidR="00D21BF9" w:rsidRPr="00D21BF9">
              <w:rPr>
                <w:rFonts w:ascii="GHEA Grapalat" w:eastAsia="Times New Roman" w:hAnsi="GHEA Grapalat" w:cs="Calibri"/>
                <w:kern w:val="0"/>
                <w:sz w:val="16"/>
                <w:szCs w:val="16"/>
                <w:lang w:val="hy-AM"/>
                <w14:ligatures w14:val="none"/>
              </w:rPr>
              <w:t>59</w:t>
            </w:r>
          </w:p>
        </w:tc>
        <w:tc>
          <w:tcPr>
            <w:tcW w:w="1068" w:type="dxa"/>
            <w:shd w:val="clear" w:color="auto" w:fill="auto"/>
            <w:vAlign w:val="center"/>
          </w:tcPr>
          <w:p w14:paraId="30F52B25" w14:textId="62E25351" w:rsidR="00C020F0" w:rsidRPr="00D21BF9" w:rsidRDefault="00123D01" w:rsidP="00C020F0">
            <w:pPr>
              <w:spacing w:after="0" w:line="240" w:lineRule="auto"/>
              <w:jc w:val="center"/>
              <w:rPr>
                <w:rFonts w:ascii="GHEA Grapalat" w:eastAsia="Times New Roman" w:hAnsi="GHEA Grapalat" w:cs="Calibri"/>
                <w:kern w:val="0"/>
                <w:sz w:val="16"/>
                <w:szCs w:val="16"/>
                <w:lang w:val="hy-AM"/>
                <w14:ligatures w14:val="none"/>
              </w:rPr>
            </w:pPr>
            <w:r w:rsidRPr="00123D01">
              <w:rPr>
                <w:rFonts w:ascii="GHEA Grapalat" w:eastAsia="Times New Roman" w:hAnsi="GHEA Grapalat" w:cs="Calibri"/>
                <w:kern w:val="0"/>
                <w:sz w:val="16"/>
                <w:szCs w:val="16"/>
                <w:lang w:val="hy-AM"/>
                <w14:ligatures w14:val="none"/>
              </w:rPr>
              <w:t>24504</w:t>
            </w:r>
            <w:r w:rsidR="00D21BF9" w:rsidRPr="00D21BF9">
              <w:rPr>
                <w:rFonts w:ascii="MS Mincho" w:eastAsia="MS Mincho" w:hAnsi="MS Mincho" w:cs="MS Mincho" w:hint="eastAsia"/>
                <w:kern w:val="0"/>
                <w:sz w:val="16"/>
                <w:szCs w:val="16"/>
                <w:lang w:val="hy-AM"/>
                <w14:ligatures w14:val="none"/>
              </w:rPr>
              <w:t>․</w:t>
            </w:r>
            <w:r w:rsidR="00D21BF9" w:rsidRPr="00D21BF9">
              <w:rPr>
                <w:rFonts w:ascii="GHEA Grapalat" w:eastAsia="Times New Roman" w:hAnsi="GHEA Grapalat" w:cs="Calibri"/>
                <w:kern w:val="0"/>
                <w:sz w:val="16"/>
                <w:szCs w:val="16"/>
                <w:lang w:val="hy-AM"/>
                <w14:ligatures w14:val="none"/>
              </w:rPr>
              <w:t>3</w:t>
            </w:r>
          </w:p>
        </w:tc>
        <w:tc>
          <w:tcPr>
            <w:tcW w:w="1236" w:type="dxa"/>
            <w:shd w:val="clear" w:color="auto" w:fill="auto"/>
            <w:vAlign w:val="center"/>
          </w:tcPr>
          <w:p w14:paraId="4884F7EB" w14:textId="3E0CD97C" w:rsidR="00C020F0" w:rsidRPr="00497C1E" w:rsidRDefault="00497C1E" w:rsidP="00C020F0">
            <w:pPr>
              <w:spacing w:after="0" w:line="240" w:lineRule="auto"/>
              <w:jc w:val="center"/>
              <w:rPr>
                <w:rFonts w:ascii="GHEA Grapalat" w:eastAsia="Times New Roman" w:hAnsi="GHEA Grapalat" w:cs="Calibri"/>
                <w:kern w:val="0"/>
                <w:sz w:val="16"/>
                <w:szCs w:val="16"/>
                <w:lang w:val="hy-AM"/>
                <w14:ligatures w14:val="none"/>
              </w:rPr>
            </w:pPr>
            <w:r w:rsidRPr="00497C1E">
              <w:rPr>
                <w:rFonts w:ascii="GHEA Grapalat" w:eastAsia="Times New Roman" w:hAnsi="GHEA Grapalat" w:cs="Calibri"/>
                <w:kern w:val="0"/>
                <w:sz w:val="16"/>
                <w:szCs w:val="16"/>
                <w:lang w:val="hy-AM"/>
                <w14:ligatures w14:val="none"/>
              </w:rPr>
              <w:t>105</w:t>
            </w:r>
            <w:r w:rsidRPr="00497C1E">
              <w:rPr>
                <w:rFonts w:ascii="Calibri" w:eastAsia="Times New Roman" w:hAnsi="Calibri" w:cs="Calibri"/>
                <w:kern w:val="0"/>
                <w:sz w:val="16"/>
                <w:szCs w:val="16"/>
                <w:lang w:val="hy-AM"/>
                <w14:ligatures w14:val="none"/>
              </w:rPr>
              <w:t> </w:t>
            </w:r>
            <w:r w:rsidRPr="00497C1E">
              <w:rPr>
                <w:rFonts w:ascii="GHEA Grapalat" w:eastAsia="Times New Roman" w:hAnsi="GHEA Grapalat" w:cs="Calibri"/>
                <w:kern w:val="0"/>
                <w:sz w:val="16"/>
                <w:szCs w:val="16"/>
                <w:lang w:val="hy-AM"/>
                <w14:ligatures w14:val="none"/>
              </w:rPr>
              <w:t>600 000</w:t>
            </w:r>
          </w:p>
        </w:tc>
        <w:tc>
          <w:tcPr>
            <w:tcW w:w="1236" w:type="dxa"/>
            <w:vAlign w:val="center"/>
          </w:tcPr>
          <w:p w14:paraId="03DC9E7A" w14:textId="62B8C0B1" w:rsidR="00C020F0" w:rsidRPr="00720FC1" w:rsidRDefault="00720FC1" w:rsidP="00C020F0">
            <w:pPr>
              <w:spacing w:after="0" w:line="240" w:lineRule="auto"/>
              <w:jc w:val="center"/>
              <w:rPr>
                <w:rFonts w:ascii="GHEA Grapalat" w:eastAsia="Times New Roman" w:hAnsi="GHEA Grapalat" w:cs="Calibri"/>
                <w:kern w:val="0"/>
                <w:sz w:val="16"/>
                <w:szCs w:val="16"/>
                <w:lang w:val="hy-AM"/>
                <w14:ligatures w14:val="none"/>
              </w:rPr>
            </w:pPr>
            <w:r w:rsidRPr="00720FC1">
              <w:rPr>
                <w:rFonts w:ascii="GHEA Grapalat" w:eastAsia="Times New Roman" w:hAnsi="GHEA Grapalat" w:cs="Calibri"/>
                <w:kern w:val="0"/>
                <w:sz w:val="16"/>
                <w:szCs w:val="16"/>
                <w:lang w:val="hy-AM"/>
                <w14:ligatures w14:val="none"/>
              </w:rPr>
              <w:t>78</w:t>
            </w:r>
            <w:r w:rsidRPr="00720FC1">
              <w:rPr>
                <w:rFonts w:ascii="Calibri" w:eastAsia="Times New Roman" w:hAnsi="Calibri" w:cs="Calibri"/>
                <w:kern w:val="0"/>
                <w:sz w:val="16"/>
                <w:szCs w:val="16"/>
                <w:lang w:val="hy-AM"/>
                <w14:ligatures w14:val="none"/>
              </w:rPr>
              <w:t> </w:t>
            </w:r>
            <w:r w:rsidRPr="00720FC1">
              <w:rPr>
                <w:rFonts w:ascii="GHEA Grapalat" w:eastAsia="Times New Roman" w:hAnsi="GHEA Grapalat" w:cs="Calibri"/>
                <w:kern w:val="0"/>
                <w:sz w:val="16"/>
                <w:szCs w:val="16"/>
                <w:lang w:val="hy-AM"/>
                <w14:ligatures w14:val="none"/>
              </w:rPr>
              <w:t>300 000</w:t>
            </w:r>
          </w:p>
        </w:tc>
        <w:tc>
          <w:tcPr>
            <w:tcW w:w="1280" w:type="dxa"/>
            <w:shd w:val="clear" w:color="auto" w:fill="auto"/>
            <w:vAlign w:val="center"/>
            <w:hideMark/>
          </w:tcPr>
          <w:p w14:paraId="3027C52B" w14:textId="0F72DC5B" w:rsidR="00C020F0" w:rsidRPr="003F0D2D" w:rsidRDefault="00720FC1"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720FC1">
              <w:rPr>
                <w:rFonts w:ascii="GHEA Grapalat" w:eastAsia="Times New Roman" w:hAnsi="GHEA Grapalat" w:cs="Calibri"/>
                <w:kern w:val="0"/>
                <w:sz w:val="16"/>
                <w:szCs w:val="16"/>
                <w:lang w:val="hy-AM"/>
                <w14:ligatures w14:val="none"/>
              </w:rPr>
              <w:t>105 600 000</w:t>
            </w:r>
          </w:p>
        </w:tc>
        <w:tc>
          <w:tcPr>
            <w:tcW w:w="1259" w:type="dxa"/>
            <w:shd w:val="clear" w:color="auto" w:fill="auto"/>
            <w:vAlign w:val="center"/>
            <w:hideMark/>
          </w:tcPr>
          <w:p w14:paraId="00C3D173" w14:textId="5A23EA5E" w:rsidR="00C020F0" w:rsidRPr="003F0D2D" w:rsidRDefault="00720FC1"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720FC1">
              <w:rPr>
                <w:rFonts w:ascii="GHEA Grapalat" w:eastAsia="Times New Roman" w:hAnsi="GHEA Grapalat" w:cs="Calibri"/>
                <w:kern w:val="0"/>
                <w:sz w:val="16"/>
                <w:szCs w:val="16"/>
                <w:lang w:val="hy-AM"/>
                <w14:ligatures w14:val="none"/>
              </w:rPr>
              <w:t>10</w:t>
            </w:r>
            <w:r>
              <w:rPr>
                <w:rFonts w:ascii="Calibri" w:eastAsia="Times New Roman" w:hAnsi="Calibri" w:cs="Calibri"/>
                <w:kern w:val="0"/>
                <w:sz w:val="16"/>
                <w:szCs w:val="16"/>
                <w:lang w:val="hy-AM"/>
                <w14:ligatures w14:val="none"/>
              </w:rPr>
              <w:t> </w:t>
            </w:r>
            <w:r w:rsidRPr="00720FC1">
              <w:rPr>
                <w:rFonts w:ascii="GHEA Grapalat" w:eastAsia="Times New Roman" w:hAnsi="GHEA Grapalat" w:cs="Calibri"/>
                <w:kern w:val="0"/>
                <w:sz w:val="16"/>
                <w:szCs w:val="16"/>
                <w:lang w:val="hy-AM"/>
                <w14:ligatures w14:val="none"/>
              </w:rPr>
              <w:t>560</w:t>
            </w:r>
            <w:r>
              <w:rPr>
                <w:rFonts w:ascii="GHEA Grapalat" w:eastAsia="Times New Roman" w:hAnsi="GHEA Grapalat" w:cs="Calibri"/>
                <w:kern w:val="0"/>
                <w:sz w:val="16"/>
                <w:szCs w:val="16"/>
                <w:lang w:val="hy-AM"/>
                <w14:ligatures w14:val="none"/>
              </w:rPr>
              <w:t xml:space="preserve"> </w:t>
            </w:r>
            <w:r w:rsidRPr="00720FC1">
              <w:rPr>
                <w:rFonts w:ascii="GHEA Grapalat" w:eastAsia="Times New Roman" w:hAnsi="GHEA Grapalat" w:cs="Calibri"/>
                <w:kern w:val="0"/>
                <w:sz w:val="16"/>
                <w:szCs w:val="16"/>
                <w:lang w:val="hy-AM"/>
                <w14:ligatures w14:val="none"/>
              </w:rPr>
              <w:t>000</w:t>
            </w:r>
          </w:p>
        </w:tc>
        <w:tc>
          <w:tcPr>
            <w:tcW w:w="1192" w:type="dxa"/>
            <w:vAlign w:val="center"/>
          </w:tcPr>
          <w:p w14:paraId="4DA2EDB7" w14:textId="12AEAEF0" w:rsidR="00C020F0" w:rsidRPr="003F0D2D" w:rsidRDefault="00720FC1"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720FC1">
              <w:rPr>
                <w:rFonts w:ascii="GHEA Grapalat" w:eastAsia="Times New Roman" w:hAnsi="GHEA Grapalat" w:cs="Calibri"/>
                <w:kern w:val="0"/>
                <w:sz w:val="16"/>
                <w:szCs w:val="16"/>
                <w:lang w:val="hy-AM"/>
                <w14:ligatures w14:val="none"/>
              </w:rPr>
              <w:t>1</w:t>
            </w:r>
            <w:r>
              <w:rPr>
                <w:rFonts w:ascii="Calibri" w:eastAsia="Times New Roman" w:hAnsi="Calibri" w:cs="Calibri"/>
                <w:kern w:val="0"/>
                <w:sz w:val="16"/>
                <w:szCs w:val="16"/>
                <w:lang w:val="hy-AM"/>
                <w14:ligatures w14:val="none"/>
              </w:rPr>
              <w:t> </w:t>
            </w:r>
            <w:r w:rsidRPr="00720FC1">
              <w:rPr>
                <w:rFonts w:ascii="GHEA Grapalat" w:eastAsia="Times New Roman" w:hAnsi="GHEA Grapalat" w:cs="Calibri"/>
                <w:kern w:val="0"/>
                <w:sz w:val="16"/>
                <w:szCs w:val="16"/>
                <w:lang w:val="hy-AM"/>
                <w14:ligatures w14:val="none"/>
              </w:rPr>
              <w:t>056</w:t>
            </w:r>
            <w:r>
              <w:rPr>
                <w:rFonts w:ascii="GHEA Grapalat" w:eastAsia="Times New Roman" w:hAnsi="GHEA Grapalat" w:cs="Calibri"/>
                <w:kern w:val="0"/>
                <w:sz w:val="16"/>
                <w:szCs w:val="16"/>
                <w:lang w:val="hy-AM"/>
                <w14:ligatures w14:val="none"/>
              </w:rPr>
              <w:t xml:space="preserve"> </w:t>
            </w:r>
            <w:r w:rsidRPr="00720FC1">
              <w:rPr>
                <w:rFonts w:ascii="GHEA Grapalat" w:eastAsia="Times New Roman" w:hAnsi="GHEA Grapalat" w:cs="Calibri"/>
                <w:kern w:val="0"/>
                <w:sz w:val="16"/>
                <w:szCs w:val="16"/>
                <w:lang w:val="hy-AM"/>
                <w14:ligatures w14:val="none"/>
              </w:rPr>
              <w:t>000</w:t>
            </w:r>
          </w:p>
        </w:tc>
        <w:tc>
          <w:tcPr>
            <w:tcW w:w="1363" w:type="dxa"/>
            <w:shd w:val="clear" w:color="auto" w:fill="auto"/>
            <w:vAlign w:val="center"/>
            <w:hideMark/>
          </w:tcPr>
          <w:p w14:paraId="7346DF8C" w14:textId="2167E1F6" w:rsidR="00C020F0" w:rsidRPr="003F0D2D" w:rsidRDefault="003B3796"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3B3796">
              <w:rPr>
                <w:rFonts w:ascii="GHEA Grapalat" w:eastAsia="Times New Roman" w:hAnsi="GHEA Grapalat" w:cs="Calibri"/>
                <w:kern w:val="0"/>
                <w:sz w:val="16"/>
                <w:szCs w:val="16"/>
                <w:lang w:val="hy-AM"/>
                <w14:ligatures w14:val="none"/>
              </w:rPr>
              <w:t>608</w:t>
            </w:r>
            <w:r w:rsidR="008C4A70">
              <w:rPr>
                <w:rFonts w:ascii="Calibri" w:eastAsia="Times New Roman" w:hAnsi="Calibri" w:cs="Calibri"/>
                <w:kern w:val="0"/>
                <w:sz w:val="16"/>
                <w:szCs w:val="16"/>
                <w:lang w:val="hy-AM"/>
                <w14:ligatures w14:val="none"/>
              </w:rPr>
              <w:t> </w:t>
            </w:r>
            <w:r w:rsidRPr="003B3796">
              <w:rPr>
                <w:rFonts w:ascii="GHEA Grapalat" w:eastAsia="Times New Roman" w:hAnsi="GHEA Grapalat" w:cs="Calibri"/>
                <w:kern w:val="0"/>
                <w:sz w:val="16"/>
                <w:szCs w:val="16"/>
                <w:lang w:val="hy-AM"/>
                <w14:ligatures w14:val="none"/>
              </w:rPr>
              <w:t>687</w:t>
            </w:r>
            <w:r w:rsidR="008C4A70">
              <w:rPr>
                <w:rFonts w:ascii="MS Mincho" w:eastAsia="MS Mincho" w:hAnsi="MS Mincho" w:cs="MS Mincho"/>
                <w:kern w:val="0"/>
                <w:sz w:val="16"/>
                <w:szCs w:val="16"/>
                <w:lang w:val="hy-AM"/>
                <w14:ligatures w14:val="none"/>
              </w:rPr>
              <w:t>․</w:t>
            </w:r>
            <w:r w:rsidR="00E047A9">
              <w:rPr>
                <w:rFonts w:ascii="GHEA Grapalat" w:eastAsia="Times New Roman" w:hAnsi="GHEA Grapalat" w:cs="Calibri"/>
                <w:kern w:val="0"/>
                <w:sz w:val="16"/>
                <w:szCs w:val="16"/>
                <w:lang w:val="hy-AM"/>
                <w14:ligatures w14:val="none"/>
              </w:rPr>
              <w:t>80</w:t>
            </w:r>
          </w:p>
        </w:tc>
      </w:tr>
      <w:tr w:rsidR="002568BF" w:rsidRPr="00571B60" w14:paraId="1B0DC5E1" w14:textId="77777777" w:rsidTr="002568BF">
        <w:trPr>
          <w:trHeight w:val="825"/>
          <w:jc w:val="center"/>
        </w:trPr>
        <w:tc>
          <w:tcPr>
            <w:tcW w:w="14285" w:type="dxa"/>
            <w:gridSpan w:val="12"/>
            <w:vAlign w:val="center"/>
          </w:tcPr>
          <w:p w14:paraId="36ACB7A3" w14:textId="7E194E46" w:rsidR="002568BF" w:rsidRPr="003A0F4B" w:rsidRDefault="002568BF" w:rsidP="00571B60">
            <w:pPr>
              <w:jc w:val="center"/>
              <w:rPr>
                <w:rFonts w:ascii="GHEA Grapalat" w:eastAsia="Times New Roman" w:hAnsi="GHEA Grapalat" w:cs="Calibri"/>
                <w:kern w:val="0"/>
                <w:sz w:val="18"/>
                <w:szCs w:val="18"/>
                <w:lang w:val="hy-AM"/>
                <w14:ligatures w14:val="none"/>
              </w:rPr>
            </w:pPr>
            <w:r w:rsidRPr="00715CAD">
              <w:rPr>
                <w:rFonts w:ascii="GHEA Grapalat" w:eastAsia="Times New Roman" w:hAnsi="GHEA Grapalat" w:cs="Calibri"/>
                <w:kern w:val="0"/>
                <w:sz w:val="18"/>
                <w:szCs w:val="18"/>
                <w:lang w:val="hy-AM"/>
                <w14:ligatures w14:val="none"/>
              </w:rPr>
              <w:t xml:space="preserve">Բնութագիր՝ նպատակային նշանակությունը </w:t>
            </w:r>
            <w:r w:rsidR="00715CAD" w:rsidRPr="00715CAD">
              <w:rPr>
                <w:rFonts w:ascii="GHEA Grapalat" w:eastAsia="Times New Roman" w:hAnsi="GHEA Grapalat" w:cs="Calibri"/>
                <w:kern w:val="0"/>
                <w:sz w:val="18"/>
                <w:szCs w:val="18"/>
                <w:lang w:val="hy-AM"/>
                <w14:ligatures w14:val="none"/>
              </w:rPr>
              <w:t>արդյունաբերության, ընդերքօգտագործման և այլ արտադրական</w:t>
            </w:r>
            <w:r w:rsidRPr="00715CAD">
              <w:rPr>
                <w:rFonts w:ascii="GHEA Grapalat" w:eastAsia="Times New Roman" w:hAnsi="GHEA Grapalat" w:cs="Calibri"/>
                <w:kern w:val="0"/>
                <w:sz w:val="18"/>
                <w:szCs w:val="18"/>
                <w:lang w:val="hy-AM"/>
                <w14:ligatures w14:val="none"/>
              </w:rPr>
              <w:t xml:space="preserve">, գործառնական նշանակությունը </w:t>
            </w:r>
            <w:r w:rsidR="00715CAD" w:rsidRPr="00715CAD">
              <w:rPr>
                <w:rFonts w:ascii="GHEA Grapalat" w:eastAsia="Times New Roman" w:hAnsi="GHEA Grapalat" w:cs="Calibri"/>
                <w:kern w:val="0"/>
                <w:sz w:val="18"/>
                <w:szCs w:val="18"/>
                <w:lang w:val="hy-AM"/>
                <w14:ligatures w14:val="none"/>
              </w:rPr>
              <w:t>Գյուղատնտեսական արտադրական օբյեկտների</w:t>
            </w:r>
            <w:r w:rsidRPr="00715CAD">
              <w:rPr>
                <w:rFonts w:ascii="GHEA Grapalat" w:eastAsia="Times New Roman" w:hAnsi="GHEA Grapalat" w:cs="Calibri"/>
                <w:kern w:val="0"/>
                <w:sz w:val="18"/>
                <w:szCs w:val="18"/>
                <w:lang w:val="hy-AM"/>
                <w14:ligatures w14:val="none"/>
              </w:rPr>
              <w:t xml:space="preserve">, </w:t>
            </w:r>
            <w:r w:rsidR="00560142" w:rsidRPr="00715CAD">
              <w:rPr>
                <w:rFonts w:ascii="GHEA Grapalat" w:eastAsia="Times New Roman" w:hAnsi="GHEA Grapalat" w:cs="Calibri"/>
                <w:kern w:val="0"/>
                <w:sz w:val="18"/>
                <w:szCs w:val="18"/>
                <w:lang w:val="hy-AM"/>
                <w14:ligatures w14:val="none"/>
              </w:rPr>
              <w:t>տ</w:t>
            </w:r>
            <w:r w:rsidRPr="00715CAD">
              <w:rPr>
                <w:rFonts w:ascii="GHEA Grapalat" w:eastAsia="Times New Roman" w:hAnsi="GHEA Grapalat" w:cs="Calibri"/>
                <w:kern w:val="0"/>
                <w:sz w:val="18"/>
                <w:szCs w:val="18"/>
                <w:lang w:val="hy-AM"/>
                <w14:ligatures w14:val="none"/>
              </w:rPr>
              <w:t xml:space="preserve">րանսպորտային մատչելիությունը՝ </w:t>
            </w:r>
            <w:r w:rsidR="00715CAD" w:rsidRPr="00715CAD">
              <w:rPr>
                <w:rFonts w:ascii="GHEA Grapalat" w:eastAsia="Times New Roman" w:hAnsi="GHEA Grapalat" w:cs="Calibri"/>
                <w:kern w:val="0"/>
                <w:sz w:val="18"/>
                <w:szCs w:val="18"/>
                <w:lang w:val="hy-AM"/>
                <w14:ligatures w14:val="none"/>
              </w:rPr>
              <w:t>ասֆալտապատ</w:t>
            </w:r>
            <w:r w:rsidRPr="00715CAD">
              <w:rPr>
                <w:rFonts w:ascii="GHEA Grapalat" w:eastAsia="Times New Roman" w:hAnsi="GHEA Grapalat" w:cs="Calibri"/>
                <w:kern w:val="0"/>
                <w:sz w:val="18"/>
                <w:szCs w:val="18"/>
                <w:lang w:val="hy-AM"/>
                <w14:ligatures w14:val="none"/>
              </w:rPr>
              <w:t>։</w:t>
            </w:r>
            <w:r w:rsidR="00571B60">
              <w:rPr>
                <w:rFonts w:ascii="GHEA Grapalat" w:eastAsia="Times New Roman" w:hAnsi="GHEA Grapalat" w:cs="Calibri"/>
                <w:kern w:val="0"/>
                <w:sz w:val="18"/>
                <w:szCs w:val="18"/>
                <w:lang w:val="hy-AM"/>
                <w14:ligatures w14:val="none"/>
              </w:rPr>
              <w:t xml:space="preserve"> Տ</w:t>
            </w:r>
            <w:r w:rsidR="00571B60" w:rsidRPr="00571B60">
              <w:rPr>
                <w:rFonts w:ascii="GHEA Grapalat" w:eastAsia="Times New Roman" w:hAnsi="GHEA Grapalat" w:cs="Calibri"/>
                <w:kern w:val="0"/>
                <w:sz w:val="18"/>
                <w:szCs w:val="18"/>
                <w:lang w:val="hy-AM"/>
                <w14:ligatures w14:val="none"/>
              </w:rPr>
              <w:t>արածքում առկա է ինքնակամ կառուցված 99 քառ</w:t>
            </w:r>
            <w:r w:rsidR="00571B60" w:rsidRPr="00571B60">
              <w:rPr>
                <w:rFonts w:ascii="MS Mincho" w:eastAsia="MS Mincho" w:hAnsi="MS Mincho" w:cs="MS Mincho" w:hint="eastAsia"/>
                <w:kern w:val="0"/>
                <w:sz w:val="18"/>
                <w:szCs w:val="18"/>
                <w:lang w:val="hy-AM"/>
                <w14:ligatures w14:val="none"/>
              </w:rPr>
              <w:t>․</w:t>
            </w:r>
            <w:r w:rsidR="00571B60" w:rsidRPr="00571B60">
              <w:rPr>
                <w:rFonts w:ascii="GHEA Grapalat" w:eastAsia="Times New Roman" w:hAnsi="GHEA Grapalat" w:cs="Calibri"/>
                <w:kern w:val="0"/>
                <w:sz w:val="18"/>
                <w:szCs w:val="18"/>
                <w:lang w:val="hy-AM"/>
                <w14:ligatures w14:val="none"/>
              </w:rPr>
              <w:t xml:space="preserve"> </w:t>
            </w:r>
            <w:r w:rsidR="00571B60" w:rsidRPr="00571B60">
              <w:rPr>
                <w:rFonts w:ascii="GHEA Grapalat" w:eastAsia="Times New Roman" w:hAnsi="GHEA Grapalat" w:cs="GHEA Grapalat"/>
                <w:kern w:val="0"/>
                <w:sz w:val="18"/>
                <w:szCs w:val="18"/>
                <w:lang w:val="hy-AM"/>
                <w14:ligatures w14:val="none"/>
              </w:rPr>
              <w:t>մետր</w:t>
            </w:r>
            <w:r w:rsidR="00571B60" w:rsidRPr="00571B60">
              <w:rPr>
                <w:rFonts w:ascii="GHEA Grapalat" w:eastAsia="Times New Roman" w:hAnsi="GHEA Grapalat" w:cs="Calibri"/>
                <w:kern w:val="0"/>
                <w:sz w:val="18"/>
                <w:szCs w:val="18"/>
                <w:lang w:val="hy-AM"/>
                <w14:ligatures w14:val="none"/>
              </w:rPr>
              <w:t xml:space="preserve"> </w:t>
            </w:r>
            <w:r w:rsidR="00571B60" w:rsidRPr="00571B60">
              <w:rPr>
                <w:rFonts w:ascii="GHEA Grapalat" w:eastAsia="Times New Roman" w:hAnsi="GHEA Grapalat" w:cs="GHEA Grapalat"/>
                <w:kern w:val="0"/>
                <w:sz w:val="18"/>
                <w:szCs w:val="18"/>
                <w:lang w:val="hy-AM"/>
                <w14:ligatures w14:val="none"/>
              </w:rPr>
              <w:t>շինություն</w:t>
            </w:r>
            <w:r w:rsidR="00571B60">
              <w:rPr>
                <w:rFonts w:ascii="GHEA Grapalat" w:eastAsia="Times New Roman" w:hAnsi="GHEA Grapalat" w:cs="GHEA Grapalat"/>
                <w:kern w:val="0"/>
                <w:sz w:val="18"/>
                <w:szCs w:val="18"/>
                <w:lang w:val="hy-AM"/>
                <w14:ligatures w14:val="none"/>
              </w:rPr>
              <w:t>։</w:t>
            </w:r>
          </w:p>
        </w:tc>
      </w:tr>
    </w:tbl>
    <w:p w14:paraId="5711AF44" w14:textId="77777777" w:rsidR="00FF60A6" w:rsidRPr="00571B60" w:rsidRDefault="00FF60A6">
      <w:pPr>
        <w:rPr>
          <w:rFonts w:ascii="GHEA Grapalat" w:hAnsi="GHEA Grapalat"/>
          <w:lang w:val="hy-AM"/>
        </w:rPr>
      </w:pPr>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4FAC08D" w14:textId="77777777" w:rsidR="007260E3"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0C655C61" w14:textId="6C6CCCD4" w:rsidR="002F76E3" w:rsidRPr="00C473D6" w:rsidRDefault="002F76E3" w:rsidP="00FC7B31">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AB402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w:t>
      </w:r>
      <w:r w:rsidRPr="00AB4026">
        <w:rPr>
          <w:rFonts w:ascii="GHEA Grapalat" w:hAnsi="GHEA Grapalat"/>
          <w:b/>
          <w:bCs/>
          <w:i/>
          <w:iCs/>
          <w:sz w:val="16"/>
          <w:szCs w:val="16"/>
          <w:lang w:val="hy-AM"/>
        </w:rPr>
        <w:t>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B088FA7" w:rsidR="002F76E3" w:rsidRPr="00AB4026" w:rsidRDefault="002F76E3" w:rsidP="002F76E3">
      <w:pPr>
        <w:jc w:val="both"/>
        <w:rPr>
          <w:rFonts w:ascii="GHEA Grapalat" w:hAnsi="GHEA Grapalat"/>
          <w:b/>
          <w:bCs/>
          <w:i/>
          <w:iCs/>
          <w:sz w:val="16"/>
          <w:szCs w:val="16"/>
          <w:lang w:val="hy-AM"/>
        </w:rPr>
      </w:pPr>
      <w:r w:rsidRPr="00AB4026">
        <w:rPr>
          <w:rFonts w:ascii="GHEA Grapalat" w:hAnsi="GHEA Grapalat"/>
          <w:b/>
          <w:bCs/>
          <w:i/>
          <w:iCs/>
          <w:sz w:val="16"/>
          <w:szCs w:val="16"/>
          <w:lang w:val="hy-AM"/>
        </w:rPr>
        <w:t xml:space="preserve">  * Համաձայն ՀՀ կառավարության 2023 թվականի սեպտեմբերի 28-ի </w:t>
      </w:r>
      <w:r w:rsidRPr="0064329D">
        <w:rPr>
          <w:rFonts w:ascii="GHEA Grapalat" w:hAnsi="GHEA Grapalat"/>
          <w:b/>
          <w:bCs/>
          <w:i/>
          <w:iCs/>
          <w:sz w:val="16"/>
          <w:szCs w:val="16"/>
          <w:lang w:val="hy-AM"/>
        </w:rPr>
        <w:t>N1667-Ն</w:t>
      </w:r>
      <w:r w:rsidR="002F100A" w:rsidRPr="0064329D">
        <w:rPr>
          <w:rFonts w:ascii="GHEA Grapalat" w:hAnsi="GHEA Grapalat"/>
          <w:b/>
          <w:bCs/>
          <w:i/>
          <w:iCs/>
          <w:sz w:val="16"/>
          <w:szCs w:val="16"/>
          <w:lang w:val="hy-AM"/>
        </w:rPr>
        <w:t xml:space="preserve"> որոշման</w:t>
      </w:r>
      <w:r w:rsidRPr="0064329D">
        <w:rPr>
          <w:rFonts w:ascii="GHEA Grapalat" w:hAnsi="GHEA Grapalat"/>
          <w:b/>
          <w:bCs/>
          <w:i/>
          <w:iCs/>
          <w:sz w:val="16"/>
          <w:szCs w:val="16"/>
          <w:lang w:val="hy-AM"/>
        </w:rPr>
        <w:t xml:space="preserve">  և</w:t>
      </w:r>
      <w:r w:rsidR="002F100A" w:rsidRPr="0064329D">
        <w:rPr>
          <w:rFonts w:ascii="GHEA Grapalat" w:hAnsi="GHEA Grapalat"/>
          <w:b/>
          <w:bCs/>
          <w:i/>
          <w:iCs/>
          <w:sz w:val="16"/>
          <w:szCs w:val="16"/>
          <w:lang w:val="hy-AM"/>
        </w:rPr>
        <w:t xml:space="preserve"> ՀՀ </w:t>
      </w:r>
      <w:r w:rsidR="0064329D" w:rsidRPr="0064329D">
        <w:rPr>
          <w:rFonts w:ascii="GHEA Grapalat" w:hAnsi="GHEA Grapalat"/>
          <w:b/>
          <w:bCs/>
          <w:i/>
          <w:iCs/>
          <w:sz w:val="16"/>
          <w:szCs w:val="16"/>
          <w:lang w:val="hy-AM"/>
        </w:rPr>
        <w:t xml:space="preserve">կառավարության </w:t>
      </w:r>
      <w:r w:rsidR="000E5E11" w:rsidRPr="000E5E11">
        <w:rPr>
          <w:rFonts w:ascii="GHEA Grapalat" w:hAnsi="GHEA Grapalat"/>
          <w:b/>
          <w:bCs/>
          <w:i/>
          <w:iCs/>
          <w:sz w:val="16"/>
          <w:szCs w:val="16"/>
          <w:lang w:val="hy-AM"/>
        </w:rPr>
        <w:t>2025 թվականի մայիսի 15-ի N 571-Ա որոշման</w:t>
      </w:r>
      <w:r w:rsidRPr="0064329D">
        <w:rPr>
          <w:rFonts w:ascii="GHEA Grapalat" w:hAnsi="GHEA Grapalat"/>
          <w:b/>
          <w:bCs/>
          <w:i/>
          <w:iCs/>
          <w:sz w:val="16"/>
          <w:szCs w:val="16"/>
          <w:lang w:val="hy-AM"/>
        </w:rPr>
        <w:t>՝</w:t>
      </w:r>
      <w:r w:rsidRPr="00AB4026">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AB4026">
        <w:rPr>
          <w:rFonts w:ascii="GHEA Grapalat" w:hAnsi="GHEA Grapalat"/>
          <w:b/>
          <w:bCs/>
          <w:i/>
          <w:iCs/>
          <w:sz w:val="16"/>
          <w:szCs w:val="16"/>
          <w:lang w:val="hy-AM"/>
        </w:rPr>
        <w:t xml:space="preserve"> </w:t>
      </w:r>
      <w:r w:rsidRPr="00AB4026">
        <w:rPr>
          <w:rFonts w:ascii="GHEA Grapalat" w:hAnsi="GHEA Grapalat"/>
          <w:i/>
          <w:iCs/>
          <w:sz w:val="16"/>
          <w:szCs w:val="16"/>
          <w:lang w:val="hy-AM"/>
        </w:rPr>
        <w:t>- Աճուրդը կանցկացվի Էլեկտրոնային (գնի ավելացման</w:t>
      </w:r>
      <w:r w:rsidRPr="002F76E3">
        <w:rPr>
          <w:rFonts w:ascii="GHEA Grapalat" w:hAnsi="GHEA Grapalat"/>
          <w:i/>
          <w:iCs/>
          <w:sz w:val="16"/>
          <w:szCs w:val="16"/>
          <w:lang w:val="hy-AM"/>
        </w:rPr>
        <w:t>)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A1591"/>
    <w:rsid w:val="000E5E11"/>
    <w:rsid w:val="000F4031"/>
    <w:rsid w:val="00102F02"/>
    <w:rsid w:val="00123D01"/>
    <w:rsid w:val="00173AF7"/>
    <w:rsid w:val="00183631"/>
    <w:rsid w:val="001A0E84"/>
    <w:rsid w:val="001B7098"/>
    <w:rsid w:val="001C6860"/>
    <w:rsid w:val="00205B89"/>
    <w:rsid w:val="002568BF"/>
    <w:rsid w:val="0026524F"/>
    <w:rsid w:val="002C6C93"/>
    <w:rsid w:val="002D2588"/>
    <w:rsid w:val="002E7E50"/>
    <w:rsid w:val="002F100A"/>
    <w:rsid w:val="002F76E3"/>
    <w:rsid w:val="0030041C"/>
    <w:rsid w:val="003468F8"/>
    <w:rsid w:val="003566C0"/>
    <w:rsid w:val="003A0F4B"/>
    <w:rsid w:val="003B3796"/>
    <w:rsid w:val="003F0D2D"/>
    <w:rsid w:val="004427C9"/>
    <w:rsid w:val="00444DE0"/>
    <w:rsid w:val="00470081"/>
    <w:rsid w:val="00495BEA"/>
    <w:rsid w:val="004961A5"/>
    <w:rsid w:val="00497C1E"/>
    <w:rsid w:val="004B6CF7"/>
    <w:rsid w:val="004C2761"/>
    <w:rsid w:val="004C3173"/>
    <w:rsid w:val="004D674E"/>
    <w:rsid w:val="004E0F50"/>
    <w:rsid w:val="00560142"/>
    <w:rsid w:val="00566486"/>
    <w:rsid w:val="00571B60"/>
    <w:rsid w:val="00594B24"/>
    <w:rsid w:val="00595FF3"/>
    <w:rsid w:val="00596D2A"/>
    <w:rsid w:val="005C16F3"/>
    <w:rsid w:val="00601EBE"/>
    <w:rsid w:val="0064329D"/>
    <w:rsid w:val="006453A4"/>
    <w:rsid w:val="00661546"/>
    <w:rsid w:val="00667BB4"/>
    <w:rsid w:val="006723D0"/>
    <w:rsid w:val="00691B96"/>
    <w:rsid w:val="00695679"/>
    <w:rsid w:val="0069729F"/>
    <w:rsid w:val="006B13E7"/>
    <w:rsid w:val="006F6116"/>
    <w:rsid w:val="0070481B"/>
    <w:rsid w:val="00707EDC"/>
    <w:rsid w:val="0071019C"/>
    <w:rsid w:val="00715CAD"/>
    <w:rsid w:val="00720FC1"/>
    <w:rsid w:val="007260E3"/>
    <w:rsid w:val="007347D7"/>
    <w:rsid w:val="00737E4A"/>
    <w:rsid w:val="0077017E"/>
    <w:rsid w:val="007972D5"/>
    <w:rsid w:val="007A2DC5"/>
    <w:rsid w:val="007E57D3"/>
    <w:rsid w:val="0082141D"/>
    <w:rsid w:val="008350B2"/>
    <w:rsid w:val="00874E5E"/>
    <w:rsid w:val="008A494F"/>
    <w:rsid w:val="008C4A70"/>
    <w:rsid w:val="008D5F96"/>
    <w:rsid w:val="00941D8F"/>
    <w:rsid w:val="00972AB1"/>
    <w:rsid w:val="009A1E02"/>
    <w:rsid w:val="009E5EB8"/>
    <w:rsid w:val="009F2AAE"/>
    <w:rsid w:val="009F74A0"/>
    <w:rsid w:val="00A4715B"/>
    <w:rsid w:val="00A53AF7"/>
    <w:rsid w:val="00A66558"/>
    <w:rsid w:val="00A67D35"/>
    <w:rsid w:val="00A90301"/>
    <w:rsid w:val="00AA133E"/>
    <w:rsid w:val="00AB4026"/>
    <w:rsid w:val="00AE5317"/>
    <w:rsid w:val="00AE6FCD"/>
    <w:rsid w:val="00B06F79"/>
    <w:rsid w:val="00B42775"/>
    <w:rsid w:val="00B617A1"/>
    <w:rsid w:val="00B71100"/>
    <w:rsid w:val="00B73B56"/>
    <w:rsid w:val="00B7414D"/>
    <w:rsid w:val="00B846C0"/>
    <w:rsid w:val="00BA09C6"/>
    <w:rsid w:val="00BA5EC5"/>
    <w:rsid w:val="00BE3A9B"/>
    <w:rsid w:val="00BF0B4B"/>
    <w:rsid w:val="00C020F0"/>
    <w:rsid w:val="00C33523"/>
    <w:rsid w:val="00C473D6"/>
    <w:rsid w:val="00C513FA"/>
    <w:rsid w:val="00C6450F"/>
    <w:rsid w:val="00C81335"/>
    <w:rsid w:val="00CC3045"/>
    <w:rsid w:val="00CD2678"/>
    <w:rsid w:val="00CE3818"/>
    <w:rsid w:val="00D11AD8"/>
    <w:rsid w:val="00D21BF9"/>
    <w:rsid w:val="00D261AA"/>
    <w:rsid w:val="00D3646A"/>
    <w:rsid w:val="00D650E3"/>
    <w:rsid w:val="00D87A28"/>
    <w:rsid w:val="00DB05F6"/>
    <w:rsid w:val="00DC2DB8"/>
    <w:rsid w:val="00DF5CF8"/>
    <w:rsid w:val="00E047A9"/>
    <w:rsid w:val="00E22626"/>
    <w:rsid w:val="00E829D2"/>
    <w:rsid w:val="00E873E7"/>
    <w:rsid w:val="00ED7C8A"/>
    <w:rsid w:val="00EF4741"/>
    <w:rsid w:val="00F16831"/>
    <w:rsid w:val="00F16B1D"/>
    <w:rsid w:val="00F54676"/>
    <w:rsid w:val="00F77423"/>
    <w:rsid w:val="00F9477F"/>
    <w:rsid w:val="00FB2FF1"/>
    <w:rsid w:val="00FB44B3"/>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3</Pages>
  <Words>1441</Words>
  <Characters>8220</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147</cp:revision>
  <dcterms:created xsi:type="dcterms:W3CDTF">2024-12-26T12:44:00Z</dcterms:created>
  <dcterms:modified xsi:type="dcterms:W3CDTF">2025-05-19T13:01:00Z</dcterms:modified>
</cp:coreProperties>
</file>